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B7F9" w14:textId="77777777" w:rsidR="0011153A" w:rsidRPr="0011153A" w:rsidRDefault="0011153A" w:rsidP="0011153A">
      <w:pPr>
        <w:jc w:val="center"/>
        <w:rPr>
          <w:rFonts w:ascii="方正清刻本悦宋简体" w:eastAsia="方正清刻本悦宋简体" w:hAnsi="方正清刻本悦宋简体"/>
          <w:sz w:val="28"/>
          <w:szCs w:val="32"/>
        </w:rPr>
      </w:pPr>
      <w:r w:rsidRPr="0011153A">
        <w:rPr>
          <w:rFonts w:ascii="方正清刻本悦宋简体" w:eastAsia="方正清刻本悦宋简体" w:hAnsi="方正清刻本悦宋简体" w:hint="eastAsia"/>
          <w:sz w:val="28"/>
          <w:szCs w:val="32"/>
        </w:rPr>
        <w:t>如果在冬夜，一个旅人</w:t>
      </w:r>
    </w:p>
    <w:p w14:paraId="6242F5A7" w14:textId="77777777" w:rsidR="0011153A" w:rsidRPr="0011153A" w:rsidRDefault="0011153A" w:rsidP="0011153A">
      <w:pPr>
        <w:jc w:val="center"/>
        <w:rPr>
          <w:rFonts w:asciiTheme="minorEastAsia" w:hAnsiTheme="minorEastAsia"/>
        </w:rPr>
      </w:pPr>
      <w:r w:rsidRPr="0011153A">
        <w:rPr>
          <w:rFonts w:asciiTheme="minorEastAsia" w:hAnsiTheme="minorEastAsia" w:hint="eastAsia"/>
        </w:rPr>
        <w:t>文／白夜</w:t>
      </w:r>
    </w:p>
    <w:p w14:paraId="7B05A252" w14:textId="77777777" w:rsidR="0011153A" w:rsidRPr="0011153A" w:rsidRDefault="0011153A" w:rsidP="0011153A">
      <w:pPr>
        <w:spacing w:line="40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“天地是飘摇的逆旅，昼夜是逆旅的门户</w:t>
      </w:r>
      <w:r w:rsidRPr="0011153A">
        <w:rPr>
          <w:rFonts w:ascii="方正标雅宋简体" w:eastAsia="方正标雅宋简体" w:hAnsi="方正标雅宋简体"/>
        </w:rPr>
        <w:t>:多少苏丹与荣华，住不多时，又匆匆离去。”——奥玛·海亚姆《鲁拜集》</w:t>
      </w:r>
    </w:p>
    <w:p w14:paraId="52EB1143" w14:textId="77777777" w:rsidR="0011153A" w:rsidRPr="0011153A" w:rsidRDefault="0011153A" w:rsidP="0011153A">
      <w:pPr>
        <w:spacing w:line="40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夫人之于天地，不过匆匆过客。我们可怜可叹的百年寿命，于苍茫天地而言，更是不知</w:t>
      </w:r>
      <w:proofErr w:type="gramStart"/>
      <w:r w:rsidRPr="0011153A">
        <w:rPr>
          <w:rFonts w:ascii="方正标雅宋简体" w:eastAsia="方正标雅宋简体" w:hAnsi="方正标雅宋简体" w:hint="eastAsia"/>
        </w:rPr>
        <w:t>晦</w:t>
      </w:r>
      <w:proofErr w:type="gramEnd"/>
      <w:r w:rsidRPr="0011153A">
        <w:rPr>
          <w:rFonts w:ascii="方正标雅宋简体" w:eastAsia="方正标雅宋简体" w:hAnsi="方正标雅宋简体" w:hint="eastAsia"/>
        </w:rPr>
        <w:t>朔，不知春秋。然而，我们虽生为蝼蚁，亦要展翅而飞。是故，在我看来，未来不过琉璃的因笼，困住了我们形体的时空，而我们的精神更应当关注是当下，虽只是芸芸众生的平凡，亦可在奔赴中追求永恒，在平凡中抓住点滴的美好，寻求意义符号的超脱。</w:t>
      </w:r>
    </w:p>
    <w:p w14:paraId="2BC4959F" w14:textId="77777777" w:rsidR="0011153A" w:rsidRPr="0011153A" w:rsidRDefault="0011153A" w:rsidP="0011153A">
      <w:pPr>
        <w:spacing w:line="40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窃以为，人一生灵魂的寄托，并不是彼岸的灯塔，而是当下孜孜矻</w:t>
      </w:r>
      <w:proofErr w:type="gramStart"/>
      <w:r w:rsidRPr="0011153A">
        <w:rPr>
          <w:rFonts w:ascii="方正标雅宋简体" w:eastAsia="方正标雅宋简体" w:hAnsi="方正标雅宋简体" w:hint="eastAsia"/>
        </w:rPr>
        <w:t>矻</w:t>
      </w:r>
      <w:proofErr w:type="gramEnd"/>
      <w:r w:rsidRPr="0011153A">
        <w:rPr>
          <w:rFonts w:ascii="方正标雅宋简体" w:eastAsia="方正标雅宋简体" w:hAnsi="方正标雅宋简体" w:hint="eastAsia"/>
        </w:rPr>
        <w:t>的人生长路。“每个人都会死去，但不是每个人都曾经真正活过。”对在路上的人而言，生命是永远不会有虚无的，正如心跳般稳健而有力。在平凡的生活中，即使不得喘息，即使肉体的质地日渐粗粝，即使步履渐沉，他们始终在向天国迈进，最终精神得以扬升，成就自我意义上的神灵。只有把握住当下的路，前路才是可以预见的；唯有舟车劳顿后，我们才能收获自我精神的丰足。</w:t>
      </w:r>
    </w:p>
    <w:p w14:paraId="0E8554E9" w14:textId="77777777" w:rsidR="0011153A" w:rsidRPr="0011153A" w:rsidRDefault="0011153A" w:rsidP="0011153A">
      <w:pPr>
        <w:spacing w:line="40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帕斯卡曾说：“给时光以生命，而不是给生命以时光。”给时光以生命是</w:t>
      </w:r>
      <w:proofErr w:type="gramStart"/>
      <w:r w:rsidRPr="0011153A">
        <w:rPr>
          <w:rFonts w:ascii="方正标雅宋简体" w:eastAsia="方正标雅宋简体" w:hAnsi="方正标雅宋简体" w:hint="eastAsia"/>
        </w:rPr>
        <w:t>渺</w:t>
      </w:r>
      <w:proofErr w:type="gramEnd"/>
      <w:r w:rsidRPr="0011153A">
        <w:rPr>
          <w:rFonts w:ascii="方正标雅宋简体" w:eastAsia="方正标雅宋简体" w:hAnsi="方正标雅宋简体" w:hint="eastAsia"/>
        </w:rPr>
        <w:t>如尘埃般的我们克服岁月匆匆的办法。对于天地而言，一切的一切本无意义，是芸芸众生的点滴美好交织在一起，赋予时光以意义。在人文者的多情妙笔下，自然的风光与生命的奇迹都是那么俏皮可爱；在哲学者的荦荦大端中，时光的走过与生活的触摸都是那么韵味深藏。生命虽然短暂，但是会因不时的人性闪光而美好，会因厚重的理学思考而升华。尽管我们是普通的，但我们亦可以最为原始的生命文字，捞起水中的明月，拾掇满溪的星辰。</w:t>
      </w:r>
    </w:p>
    <w:p w14:paraId="11D4CAC9" w14:textId="77777777" w:rsidR="0011153A" w:rsidRPr="0011153A" w:rsidRDefault="0011153A" w:rsidP="0011153A">
      <w:pPr>
        <w:spacing w:line="40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三毛说过，在芸芸众生中做一个普通的人，享受生命一刹那间的喜悦。在时光的洪流中，作为普通人的我们或者逐渐灰暗，但我们的朝圣之路却不可贸然断绝。时光的情丝本就曼妙婉转如伊豆的舞女，在路上的我们或者些许失意，那就不妨略略停步，环视四方，借</w:t>
      </w:r>
      <w:proofErr w:type="gramStart"/>
      <w:r w:rsidRPr="0011153A">
        <w:rPr>
          <w:rFonts w:ascii="方正标雅宋简体" w:eastAsia="方正标雅宋简体" w:hAnsi="方正标雅宋简体" w:hint="eastAsia"/>
        </w:rPr>
        <w:t>熹</w:t>
      </w:r>
      <w:proofErr w:type="gramEnd"/>
      <w:r w:rsidRPr="0011153A">
        <w:rPr>
          <w:rFonts w:ascii="方正标雅宋简体" w:eastAsia="方正标雅宋简体" w:hAnsi="方正标雅宋简体" w:hint="eastAsia"/>
        </w:rPr>
        <w:t>微的浅光，看清生命中美好的点滴。它会如</w:t>
      </w:r>
      <w:proofErr w:type="gramStart"/>
      <w:r w:rsidRPr="0011153A">
        <w:rPr>
          <w:rFonts w:ascii="方正标雅宋简体" w:eastAsia="方正标雅宋简体" w:hAnsi="方正标雅宋简体" w:hint="eastAsia"/>
        </w:rPr>
        <w:t>凯</w:t>
      </w:r>
      <w:proofErr w:type="gramEnd"/>
      <w:r w:rsidRPr="0011153A">
        <w:rPr>
          <w:rFonts w:ascii="方正标雅宋简体" w:eastAsia="方正标雅宋简体" w:hAnsi="方正标雅宋简体" w:hint="eastAsia"/>
        </w:rPr>
        <w:t>尔特的薄暮中迷蒙的晨曦飘荡回旋于心田，携弥久的芳香馥郁，</w:t>
      </w:r>
      <w:proofErr w:type="gramStart"/>
      <w:r w:rsidRPr="0011153A">
        <w:rPr>
          <w:rFonts w:ascii="方正标雅宋简体" w:eastAsia="方正标雅宋简体" w:hAnsi="方正标雅宋简体" w:hint="eastAsia"/>
        </w:rPr>
        <w:t>咏叹着</w:t>
      </w:r>
      <w:proofErr w:type="gramEnd"/>
      <w:r w:rsidRPr="0011153A">
        <w:rPr>
          <w:rFonts w:ascii="方正标雅宋简体" w:eastAsia="方正标雅宋简体" w:hAnsi="方正标雅宋简体" w:hint="eastAsia"/>
        </w:rPr>
        <w:t>平凡中的小欢喜。</w:t>
      </w:r>
    </w:p>
    <w:p w14:paraId="25C68A06" w14:textId="77777777" w:rsidR="0011153A" w:rsidRPr="0011153A" w:rsidRDefault="0011153A" w:rsidP="0011153A">
      <w:pPr>
        <w:spacing w:line="40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在卡尔维诺的笔下，冬夜中的读者不断造起生命的堡垒，同时在此过程中收获一段</w:t>
      </w:r>
      <w:proofErr w:type="gramStart"/>
      <w:r w:rsidRPr="0011153A">
        <w:rPr>
          <w:rFonts w:ascii="方正标雅宋简体" w:eastAsia="方正标雅宋简体" w:hAnsi="方正标雅宋简体" w:hint="eastAsia"/>
        </w:rPr>
        <w:t>段</w:t>
      </w:r>
      <w:proofErr w:type="gramEnd"/>
      <w:r w:rsidRPr="0011153A">
        <w:rPr>
          <w:rFonts w:ascii="方正标雅宋简体" w:eastAsia="方正标雅宋简体" w:hAnsi="方正标雅宋简体" w:hint="eastAsia"/>
        </w:rPr>
        <w:t>无与伦比的美好。平凡的生活与美好的幻想交织，即使于苦</w:t>
      </w:r>
      <w:proofErr w:type="gramStart"/>
      <w:r w:rsidRPr="0011153A">
        <w:rPr>
          <w:rFonts w:ascii="方正标雅宋简体" w:eastAsia="方正标雅宋简体" w:hAnsi="方正标雅宋简体" w:hint="eastAsia"/>
        </w:rPr>
        <w:t>世</w:t>
      </w:r>
      <w:proofErr w:type="gramEnd"/>
      <w:r w:rsidRPr="0011153A">
        <w:rPr>
          <w:rFonts w:ascii="方正标雅宋简体" w:eastAsia="方正标雅宋简体" w:hAnsi="方正标雅宋简体" w:hint="eastAsia"/>
        </w:rPr>
        <w:t>，也恍如童话世界。在</w:t>
      </w:r>
      <w:proofErr w:type="gramStart"/>
      <w:r w:rsidRPr="0011153A">
        <w:rPr>
          <w:rFonts w:ascii="方正标雅宋简体" w:eastAsia="方正标雅宋简体" w:hAnsi="方正标雅宋简体" w:hint="eastAsia"/>
        </w:rPr>
        <w:t>纷</w:t>
      </w:r>
      <w:proofErr w:type="gramEnd"/>
      <w:r w:rsidRPr="0011153A">
        <w:rPr>
          <w:rFonts w:ascii="方正标雅宋简体" w:eastAsia="方正标雅宋简体" w:hAnsi="方正标雅宋简体" w:hint="eastAsia"/>
        </w:rPr>
        <w:t>扬大雪中傲立的姿态，正是我们普通人区别于无意识的万物脱颖而出的姿态，当下的路或许艰难，但我们不应拘泥于苦痛，想想夜里亮起的灯火与身上软和的大衣吧，它们往往会成为雪天里温暖的回忆。</w:t>
      </w:r>
    </w:p>
    <w:p w14:paraId="0831B688" w14:textId="2AE62F0A" w:rsidR="0011153A" w:rsidRDefault="0011153A" w:rsidP="0011153A">
      <w:pPr>
        <w:spacing w:line="40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那么，在人生的苦旅里，让我们葆有纯粹的性灵，拒绝仰望孤月的诗人的悲哀，不要一味盯着前路，适当将目光投向路旁的绝美风景，给予灵魂适当的喘息，在芸芸众生的滚滚红尘里享受暂得于己的欢欣。在人生的冬夜里，旅人的心中恰恰阳光正好，恰恰微风不燥。岁月静淌，如是方好。</w:t>
      </w:r>
    </w:p>
    <w:p w14:paraId="5BA7692C" w14:textId="77777777" w:rsidR="0011153A" w:rsidRDefault="0011153A">
      <w:pPr>
        <w:widowControl/>
        <w:jc w:val="left"/>
        <w:rPr>
          <w:rFonts w:ascii="方正标雅宋简体" w:eastAsia="方正标雅宋简体" w:hAnsi="方正标雅宋简体"/>
        </w:rPr>
      </w:pPr>
      <w:r>
        <w:rPr>
          <w:rFonts w:ascii="方正标雅宋简体" w:eastAsia="方正标雅宋简体" w:hAnsi="方正标雅宋简体"/>
        </w:rPr>
        <w:br w:type="page"/>
      </w:r>
    </w:p>
    <w:p w14:paraId="2A68DE48" w14:textId="77777777" w:rsidR="0011153A" w:rsidRPr="0011153A" w:rsidRDefault="0011153A" w:rsidP="0011153A">
      <w:pPr>
        <w:spacing w:line="400" w:lineRule="exact"/>
        <w:jc w:val="center"/>
        <w:rPr>
          <w:rFonts w:ascii="方正清刻本悦宋简体" w:eastAsia="方正清刻本悦宋简体" w:hAnsi="方正清刻本悦宋简体"/>
          <w:sz w:val="32"/>
          <w:szCs w:val="36"/>
        </w:rPr>
      </w:pPr>
      <w:r w:rsidRPr="0011153A">
        <w:rPr>
          <w:rFonts w:ascii="方正清刻本悦宋简体" w:eastAsia="方正清刻本悦宋简体" w:hAnsi="方正清刻本悦宋简体" w:hint="eastAsia"/>
          <w:sz w:val="32"/>
          <w:szCs w:val="36"/>
        </w:rPr>
        <w:lastRenderedPageBreak/>
        <w:t>五年高考作文主题｜互助与和谐</w:t>
      </w:r>
    </w:p>
    <w:p w14:paraId="14243AB7" w14:textId="77777777" w:rsidR="0011153A" w:rsidRPr="0011153A" w:rsidRDefault="0011153A" w:rsidP="0011153A">
      <w:pPr>
        <w:spacing w:line="400" w:lineRule="exact"/>
        <w:jc w:val="center"/>
        <w:rPr>
          <w:rFonts w:ascii="方正标雅宋简体" w:eastAsia="方正标雅宋简体" w:hAnsi="方正标雅宋简体"/>
        </w:rPr>
      </w:pPr>
      <w:r w:rsidRPr="0011153A">
        <w:rPr>
          <w:rFonts w:ascii="方正标雅宋简体" w:eastAsia="方正标雅宋简体" w:hAnsi="方正标雅宋简体" w:hint="eastAsia"/>
        </w:rPr>
        <w:t>与人为善，笙磬同音</w:t>
      </w:r>
    </w:p>
    <w:p w14:paraId="4CED27B1"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和煦如风，拂遍原野</w:t>
      </w:r>
    </w:p>
    <w:p w14:paraId="41188765"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互相帮助，源自中华远古时期的美好品质，</w:t>
      </w:r>
      <w:proofErr w:type="gramStart"/>
      <w:r w:rsidRPr="0011153A">
        <w:rPr>
          <w:rFonts w:ascii="方正标雅宋简体" w:eastAsia="方正标雅宋简体" w:hAnsi="方正标雅宋简体" w:hint="eastAsia"/>
        </w:rPr>
        <w:t>顺着历史</w:t>
      </w:r>
      <w:proofErr w:type="gramEnd"/>
      <w:r w:rsidRPr="0011153A">
        <w:rPr>
          <w:rFonts w:ascii="方正标雅宋简体" w:eastAsia="方正标雅宋简体" w:hAnsi="方正标雅宋简体" w:hint="eastAsia"/>
        </w:rPr>
        <w:t>的春风，突破时光的关隘，温</w:t>
      </w:r>
      <w:proofErr w:type="gramStart"/>
      <w:r w:rsidRPr="0011153A">
        <w:rPr>
          <w:rFonts w:ascii="方正标雅宋简体" w:eastAsia="方正标雅宋简体" w:hAnsi="方正标雅宋简体" w:hint="eastAsia"/>
        </w:rPr>
        <w:t>温柔</w:t>
      </w:r>
      <w:proofErr w:type="gramEnd"/>
      <w:r w:rsidRPr="0011153A">
        <w:rPr>
          <w:rFonts w:ascii="方正标雅宋简体" w:eastAsia="方正标雅宋简体" w:hAnsi="方正标雅宋简体" w:hint="eastAsia"/>
        </w:rPr>
        <w:t>柔地拂过新时代的每一寸土地，在每个人的心上绽放出明丽的花朵。因为互助，所以感动；因为感动，所以和谐。</w:t>
      </w:r>
    </w:p>
    <w:p w14:paraId="650EFC37"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互助基于无私，向往集体的进步。和谐起于一致，描绘人性的向上。</w:t>
      </w:r>
      <w:r w:rsidRPr="0011153A">
        <w:rPr>
          <w:rFonts w:ascii="方正标雅宋简体" w:eastAsia="方正标雅宋简体" w:hAnsi="方正标雅宋简体" w:hint="eastAsia"/>
        </w:rPr>
        <w:t>人生倏忽，恍如一梦。当年华老去，独自在无人的角落追忆平生，由互助促成的和谐、由和谐酿造的甘美，就在记忆深处泛起涟漪，心底也因此更加沉静。</w:t>
      </w:r>
    </w:p>
    <w:p w14:paraId="0AEEB19C"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生活谱就的乐章里，随处可见互助与和谐的音符。</w:t>
      </w:r>
      <w:r w:rsidRPr="0011153A">
        <w:rPr>
          <w:rFonts w:ascii="方正标雅宋简体" w:eastAsia="方正标雅宋简体" w:hAnsi="方正标雅宋简体" w:hint="eastAsia"/>
          <w:b/>
          <w:bCs/>
        </w:rPr>
        <w:t>无论是心心相印的至交好友，还是素昧平生的他乡之客，只要施以援助之手，便可勾画出和谐的图景，铸就岁月安好的山河。</w:t>
      </w:r>
    </w:p>
    <w:p w14:paraId="0220692B"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互助为</w:t>
      </w:r>
      <w:proofErr w:type="gramStart"/>
      <w:r w:rsidRPr="0011153A">
        <w:rPr>
          <w:rFonts w:ascii="方正标雅宋简体" w:eastAsia="方正标雅宋简体" w:hAnsi="方正标雅宋简体" w:hint="eastAsia"/>
          <w:b/>
          <w:bCs/>
        </w:rPr>
        <w:t>炬</w:t>
      </w:r>
      <w:proofErr w:type="gramEnd"/>
      <w:r w:rsidRPr="0011153A">
        <w:rPr>
          <w:rFonts w:ascii="方正标雅宋简体" w:eastAsia="方正标雅宋简体" w:hAnsi="方正标雅宋简体" w:hint="eastAsia"/>
          <w:b/>
          <w:bCs/>
        </w:rPr>
        <w:t>，点亮和谐</w:t>
      </w:r>
    </w:p>
    <w:p w14:paraId="306F52A4"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巨人高举互助的火炬，奔跑在人性的旷野。他向往人人友爱、家家团结的理想世界，便不知疲倦地奔跑着，在不知不觉之间抵达一个名为大同的天地。他用手中的火把驱散黑暗，照亮了和谐美好的世外桃源。</w:t>
      </w:r>
    </w:p>
    <w:p w14:paraId="39C22404"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互助促成和谐的关系，和谐的芳香流播千古。以互助为踏板，便能跳跃到和谐的高地。</w:t>
      </w:r>
      <w:r w:rsidRPr="0011153A">
        <w:rPr>
          <w:rFonts w:ascii="方正标雅宋简体" w:eastAsia="方正标雅宋简体" w:hAnsi="方正标雅宋简体" w:hint="eastAsia"/>
          <w:b/>
          <w:bCs/>
        </w:rPr>
        <w:t>于个体而言，在互助中成就和谐，进一步促进自我的成长和发展。</w:t>
      </w:r>
      <w:r w:rsidRPr="0011153A">
        <w:rPr>
          <w:rFonts w:ascii="方正标雅宋简体" w:eastAsia="方正标雅宋简体" w:hAnsi="方正标雅宋简体" w:hint="eastAsia"/>
        </w:rPr>
        <w:t>韩信与漂母、马克思与恩格斯，都是在互助中实现自我提升的榜样。</w:t>
      </w:r>
    </w:p>
    <w:p w14:paraId="67EC6E0A"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于社会而言，在互助中成就和谐，于巩固社会统一安定有利，从而推动社会的车轮不断向前。</w:t>
      </w:r>
      <w:r w:rsidRPr="0011153A">
        <w:rPr>
          <w:rFonts w:ascii="方正标雅宋简体" w:eastAsia="方正标雅宋简体" w:hAnsi="方正标雅宋简体" w:hint="eastAsia"/>
        </w:rPr>
        <w:t>新冠肺炎疫情期间的医疗队伍、大学生支教团，都是在帮助社会其他成员的过程中促进社会和谐发展的标杆。</w:t>
      </w:r>
    </w:p>
    <w:p w14:paraId="7446657F"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高考真题链接：</w:t>
      </w:r>
      <w:r w:rsidRPr="0011153A">
        <w:rPr>
          <w:rFonts w:ascii="方正标雅宋简体" w:eastAsia="方正标雅宋简体" w:hAnsi="方正标雅宋简体" w:hint="eastAsia"/>
        </w:rPr>
        <w:br/>
        <w:t>2018年上海卷高考作文《被需要》</w:t>
      </w:r>
      <w:r w:rsidRPr="0011153A">
        <w:rPr>
          <w:rFonts w:ascii="方正标雅宋简体" w:eastAsia="方正标雅宋简体" w:hAnsi="方正标雅宋简体" w:hint="eastAsia"/>
        </w:rPr>
        <w:br/>
        <w:t>2017年山东卷高考作文《24小时共享书店》</w:t>
      </w:r>
      <w:r w:rsidRPr="0011153A">
        <w:rPr>
          <w:rFonts w:ascii="方正标雅宋简体" w:eastAsia="方正标雅宋简体" w:hAnsi="方正标雅宋简体" w:hint="eastAsia"/>
        </w:rPr>
        <w:br/>
        <w:t>2016年全国卷三高考作文《小羽的创业故事》</w:t>
      </w:r>
    </w:p>
    <w:p w14:paraId="56D9E3BB"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PART 1　</w:t>
      </w:r>
    </w:p>
    <w:p w14:paraId="00026C95"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互 助 与 和 </w:t>
      </w:r>
      <w:proofErr w:type="gramStart"/>
      <w:r w:rsidRPr="0011153A">
        <w:rPr>
          <w:rFonts w:ascii="方正标雅宋简体" w:eastAsia="方正标雅宋简体" w:hAnsi="方正标雅宋简体" w:hint="eastAsia"/>
          <w:b/>
          <w:bCs/>
        </w:rPr>
        <w:t>谐</w:t>
      </w:r>
      <w:proofErr w:type="gramEnd"/>
      <w:r w:rsidRPr="0011153A">
        <w:rPr>
          <w:rFonts w:ascii="方正标雅宋简体" w:eastAsia="方正标雅宋简体" w:hAnsi="方正标雅宋简体" w:hint="eastAsia"/>
          <w:b/>
          <w:bCs/>
        </w:rPr>
        <w:t xml:space="preserve"> 的 关 系　</w:t>
      </w:r>
    </w:p>
    <w:p w14:paraId="780C35F7"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互助与和谐的含义</w:t>
      </w:r>
    </w:p>
    <w:p w14:paraId="077F3A86"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“互助”这个词，从字面上理解是互相帮助，推演到社会中就是社会成员出于良善的本心对他人施加援助的含义。“和谐”是社会成员“互助”的美好结果，</w:t>
      </w:r>
      <w:r w:rsidRPr="0011153A">
        <w:rPr>
          <w:rFonts w:ascii="方正标雅宋简体" w:eastAsia="方正标雅宋简体" w:hAnsi="方正标雅宋简体" w:hint="eastAsia"/>
          <w:b/>
          <w:bCs/>
        </w:rPr>
        <w:t>在一次次的设身处地与</w:t>
      </w:r>
      <w:proofErr w:type="gramStart"/>
      <w:r w:rsidRPr="0011153A">
        <w:rPr>
          <w:rFonts w:ascii="宋体" w:eastAsia="宋体" w:hAnsi="宋体" w:cs="宋体" w:hint="eastAsia"/>
          <w:b/>
          <w:bCs/>
        </w:rPr>
        <w:t>勠</w:t>
      </w:r>
      <w:proofErr w:type="gramEnd"/>
      <w:r w:rsidRPr="0011153A">
        <w:rPr>
          <w:rFonts w:ascii="方正标雅宋简体" w:eastAsia="方正标雅宋简体" w:hAnsi="方正标雅宋简体" w:cs="方正标雅宋简体" w:hint="eastAsia"/>
          <w:b/>
          <w:bCs/>
        </w:rPr>
        <w:t>力同心中，整个社会逐渐迈向和睦与繁荣。</w:t>
      </w:r>
    </w:p>
    <w:p w14:paraId="36F4D669"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互助与和谐，是社会正气的一个缩影，蕴含着人心不断向上、向善的趋势。</w:t>
      </w:r>
      <w:r w:rsidRPr="0011153A">
        <w:rPr>
          <w:rFonts w:ascii="方正标雅宋简体" w:eastAsia="方正标雅宋简体" w:hAnsi="方正标雅宋简体" w:hint="eastAsia"/>
        </w:rPr>
        <w:t>社会有正气，民族才会拥有生生不息的力量，中华民族精神的大厦才能巍然耸立。比如，人民警察时刻以人民为中心，对有困难的群众及时施加帮助。而“中国人民警察节”的设立，又体现了社会对这些人民卫士的尊重和认可。和谐之风遂在社会与人民警察之间激荡。</w:t>
      </w:r>
    </w:p>
    <w:p w14:paraId="69D248AB"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修炼内心，养身正德，是实现互助和谐的必经之路。孟子云：“我善养</w:t>
      </w:r>
      <w:proofErr w:type="gramStart"/>
      <w:r w:rsidRPr="0011153A">
        <w:rPr>
          <w:rFonts w:ascii="方正标雅宋简体" w:eastAsia="方正标雅宋简体" w:hAnsi="方正标雅宋简体" w:hint="eastAsia"/>
        </w:rPr>
        <w:t>吾</w:t>
      </w:r>
      <w:proofErr w:type="gramEnd"/>
      <w:r w:rsidRPr="0011153A">
        <w:rPr>
          <w:rFonts w:ascii="方正标雅宋简体" w:eastAsia="方正标雅宋简体" w:hAnsi="方正标雅宋简体" w:hint="eastAsia"/>
        </w:rPr>
        <w:t>浩然之气”，培养坦荡的胸怀，增强仁义与道德的力量，让与人为善内化于心、外化于形，实现和谐美好的大同理想。</w:t>
      </w:r>
    </w:p>
    <w:p w14:paraId="433AAFBF"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论关系：互助促进和谐</w:t>
      </w:r>
    </w:p>
    <w:p w14:paraId="3D75143E"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互助出于信任与无私，促成了圆</w:t>
      </w:r>
      <w:proofErr w:type="gramStart"/>
      <w:r w:rsidRPr="0011153A">
        <w:rPr>
          <w:rFonts w:ascii="方正标雅宋简体" w:eastAsia="方正标雅宋简体" w:hAnsi="方正标雅宋简体" w:hint="eastAsia"/>
        </w:rPr>
        <w:t>融美好</w:t>
      </w:r>
      <w:proofErr w:type="gramEnd"/>
      <w:r w:rsidRPr="0011153A">
        <w:rPr>
          <w:rFonts w:ascii="方正标雅宋简体" w:eastAsia="方正标雅宋简体" w:hAnsi="方正标雅宋简体" w:hint="eastAsia"/>
        </w:rPr>
        <w:t>的和谐。单则易折，众则难</w:t>
      </w:r>
      <w:proofErr w:type="gramStart"/>
      <w:r w:rsidRPr="0011153A">
        <w:rPr>
          <w:rFonts w:ascii="方正标雅宋简体" w:eastAsia="方正标雅宋简体" w:hAnsi="方正标雅宋简体" w:hint="eastAsia"/>
        </w:rPr>
        <w:t>摧</w:t>
      </w:r>
      <w:proofErr w:type="gramEnd"/>
      <w:r w:rsidRPr="0011153A">
        <w:rPr>
          <w:rFonts w:ascii="方正标雅宋简体" w:eastAsia="方正标雅宋简体" w:hAnsi="方正标雅宋简体" w:hint="eastAsia"/>
        </w:rPr>
        <w:t>。当人们将共克时艰的意识镌刻在心间，当友爱互助成为共同的选择，当和谐成为个人之间、群体之间的常态，社会持续向前发展的功力，就能越来越充足。</w:t>
      </w:r>
    </w:p>
    <w:p w14:paraId="4F9670E7"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守望相助、同舟共济，心向和谐，合作共赢，这是人类历史锻造出来的精神宝石。</w:t>
      </w:r>
      <w:r w:rsidRPr="0011153A">
        <w:rPr>
          <w:rFonts w:ascii="方正标雅宋简体" w:eastAsia="方正标雅宋简体" w:hAnsi="方正标雅宋简体" w:hint="eastAsia"/>
        </w:rPr>
        <w:t>在中国疫情最为艰难的时刻，“中国加油，武汉加油”的声声呐喊，“岂曰无衣，与子同袍”的真挚抚慰，跨越山海，汇聚而来。</w:t>
      </w:r>
    </w:p>
    <w:p w14:paraId="59763AB6"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国外友人纷纷捐款捐物，世界各地对中国表达了最为真诚的祈愿。而当世界上的国家和地区出现疫情蔓延之时，中国人民又不假思索地施以援手。中国派出专业的医疗团队，尽一切努力提供物资，与世界人民并肩作战，彰显了互助与和谐的力量。</w:t>
      </w:r>
    </w:p>
    <w:p w14:paraId="27B74E6E"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树立互助的思想，携手应对风险挑战，采撷和谐浇灌的人性芳花。</w:t>
      </w:r>
      <w:r w:rsidRPr="0011153A">
        <w:rPr>
          <w:rFonts w:ascii="方正标雅宋简体" w:eastAsia="方正标雅宋简体" w:hAnsi="方正标雅宋简体" w:hint="eastAsia"/>
          <w:b/>
          <w:bCs/>
        </w:rPr>
        <w:t>大道不孤，德必有邻。</w:t>
      </w:r>
      <w:proofErr w:type="gramStart"/>
      <w:r w:rsidRPr="0011153A">
        <w:rPr>
          <w:rFonts w:ascii="方正标雅宋简体" w:eastAsia="方正标雅宋简体" w:hAnsi="方正标雅宋简体" w:hint="eastAsia"/>
          <w:b/>
          <w:bCs/>
        </w:rPr>
        <w:t>端步走在</w:t>
      </w:r>
      <w:proofErr w:type="gramEnd"/>
      <w:r w:rsidRPr="0011153A">
        <w:rPr>
          <w:rFonts w:ascii="方正标雅宋简体" w:eastAsia="方正标雅宋简体" w:hAnsi="方正标雅宋简体" w:hint="eastAsia"/>
          <w:b/>
          <w:bCs/>
        </w:rPr>
        <w:t>新时代的大路上，以友爱善良之心，定当描绘和谐圆满的画面。</w:t>
      </w:r>
    </w:p>
    <w:p w14:paraId="03DCD5B1"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PART 2　</w:t>
      </w:r>
    </w:p>
    <w:p w14:paraId="49FEAA70"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互 助 与 和 </w:t>
      </w:r>
      <w:proofErr w:type="gramStart"/>
      <w:r w:rsidRPr="0011153A">
        <w:rPr>
          <w:rFonts w:ascii="方正标雅宋简体" w:eastAsia="方正标雅宋简体" w:hAnsi="方正标雅宋简体" w:hint="eastAsia"/>
          <w:b/>
          <w:bCs/>
        </w:rPr>
        <w:t>谐</w:t>
      </w:r>
      <w:proofErr w:type="gramEnd"/>
      <w:r w:rsidRPr="0011153A">
        <w:rPr>
          <w:rFonts w:ascii="方正标雅宋简体" w:eastAsia="方正标雅宋简体" w:hAnsi="方正标雅宋简体" w:hint="eastAsia"/>
          <w:b/>
          <w:bCs/>
        </w:rPr>
        <w:t xml:space="preserve"> 的 重 要 意 义　</w:t>
      </w:r>
    </w:p>
    <w:p w14:paraId="49DD5AEF"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个人层面：成为提升自我的动力</w:t>
      </w:r>
    </w:p>
    <w:p w14:paraId="4BF67145"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以互助与和谐，书写人生的华美篇章。在当下，在我们身边，互助友爱的行为随处可见。而纵览时光的旧迹，相知相助的佳话历经岁月冲刷依然不朽。</w:t>
      </w:r>
    </w:p>
    <w:p w14:paraId="486433DD"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一饭之恩，报以涌泉。</w:t>
      </w:r>
      <w:r w:rsidRPr="0011153A">
        <w:rPr>
          <w:rFonts w:ascii="方正标雅宋简体" w:eastAsia="方正标雅宋简体" w:hAnsi="方正标雅宋简体" w:hint="eastAsia"/>
        </w:rPr>
        <w:t>年少的韩信有才能却得不到别人赏识，做生意又不善于谋划，境遇窘迫之际得到漂母的无私馈赠，燃眉之急方解。漂母不仅在物质上援助他，更是给予他精神上的激励，希望韩信能够振作起来，有所作为。韩信发达之后遂以千金回馈，漂母的美誉流传千古。两人谱就一段美谈。</w:t>
      </w:r>
    </w:p>
    <w:p w14:paraId="47269048"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细水流长，日久愈纯。</w:t>
      </w:r>
      <w:r w:rsidRPr="0011153A">
        <w:rPr>
          <w:rFonts w:ascii="方正标雅宋简体" w:eastAsia="方正标雅宋简体" w:hAnsi="方正标雅宋简体" w:hint="eastAsia"/>
        </w:rPr>
        <w:t>在二十世纪的中国，杨绛与钱钟书是天造地设的绝配。胡清河曾赞叹钱钟书如“英气流动之雄剑”，杨绛如“清光含藏之</w:t>
      </w:r>
      <w:proofErr w:type="gramStart"/>
      <w:r w:rsidRPr="0011153A">
        <w:rPr>
          <w:rFonts w:ascii="方正标雅宋简体" w:eastAsia="方正标雅宋简体" w:hAnsi="方正标雅宋简体" w:hint="eastAsia"/>
        </w:rPr>
        <w:t>拙</w:t>
      </w:r>
      <w:proofErr w:type="gramEnd"/>
      <w:r w:rsidRPr="0011153A">
        <w:rPr>
          <w:rFonts w:ascii="方正标雅宋简体" w:eastAsia="方正标雅宋简体" w:hAnsi="方正标雅宋简体" w:hint="eastAsia"/>
        </w:rPr>
        <w:t>剑”，两人不仅在学术上，更在生活中相互促进、相互扶持，在悠长的婚姻生活中，两人都实现了自我的进步与发展，演绎出一段难得的人间真情。</w:t>
      </w:r>
    </w:p>
    <w:p w14:paraId="2D7A02AF"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社会层面：推动社会向前发展</w:t>
      </w:r>
    </w:p>
    <w:p w14:paraId="3CC5B5F6"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如同一束光簇拥另一束光，基于社会层面的互助与和谐将会激发出众人拾柴火焰高的力量。如果每个人都能做出自己的贡献，就能形成相互依靠、互为支撑的强大力量。</w:t>
      </w:r>
    </w:p>
    <w:p w14:paraId="07E275AA"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病魔无情，人间有情。</w:t>
      </w:r>
      <w:r w:rsidRPr="0011153A">
        <w:rPr>
          <w:rFonts w:ascii="方正标雅宋简体" w:eastAsia="方正标雅宋简体" w:hAnsi="方正标雅宋简体" w:hint="eastAsia"/>
        </w:rPr>
        <w:t>回顾我国新冠疫情的爆发期，正是社会力量的支持</w:t>
      </w:r>
      <w:proofErr w:type="gramStart"/>
      <w:r w:rsidRPr="0011153A">
        <w:rPr>
          <w:rFonts w:ascii="方正标雅宋简体" w:eastAsia="方正标雅宋简体" w:hAnsi="方正标雅宋简体" w:hint="eastAsia"/>
        </w:rPr>
        <w:t>和援</w:t>
      </w:r>
      <w:proofErr w:type="gramEnd"/>
      <w:r w:rsidRPr="0011153A">
        <w:rPr>
          <w:rFonts w:ascii="方正标雅宋简体" w:eastAsia="方正标雅宋简体" w:hAnsi="方正标雅宋简体" w:hint="eastAsia"/>
        </w:rPr>
        <w:t>助锻造出打赢疫情防控阻击战坚不可摧的一环。从深入社区进行摸排的社工，到驻守在村口遣返点的村干部，再到自愿为居民配送蔬菜肉食的外卖员，每个人都恪尽职守，织就坚实密集的防护网络，才能</w:t>
      </w:r>
      <w:proofErr w:type="gramStart"/>
      <w:r w:rsidRPr="0011153A">
        <w:rPr>
          <w:rFonts w:ascii="方正标雅宋简体" w:eastAsia="方正标雅宋简体" w:hAnsi="方正标雅宋简体" w:hint="eastAsia"/>
        </w:rPr>
        <w:t>一</w:t>
      </w:r>
      <w:proofErr w:type="gramEnd"/>
      <w:r w:rsidRPr="0011153A">
        <w:rPr>
          <w:rFonts w:ascii="方正标雅宋简体" w:eastAsia="方正标雅宋简体" w:hAnsi="方正标雅宋简体" w:hint="eastAsia"/>
        </w:rPr>
        <w:t>步步将笼罩在中华大地上的病毒阴霾驱散。</w:t>
      </w:r>
    </w:p>
    <w:p w14:paraId="15C89F53"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学成理想，回报社会。</w:t>
      </w:r>
      <w:r w:rsidRPr="0011153A">
        <w:rPr>
          <w:rFonts w:ascii="方正标雅宋简体" w:eastAsia="方正标雅宋简体" w:hAnsi="方正标雅宋简体" w:hint="eastAsia"/>
        </w:rPr>
        <w:t>有志青年当到基层和人民中建功立业，让青春之花绽放在祖国最需要的地方。在当下，越来越多的大学生奔赴西部基层教书育人，为偏远地区的儿童带去知识和希望。而支</w:t>
      </w:r>
      <w:proofErr w:type="gramStart"/>
      <w:r w:rsidRPr="0011153A">
        <w:rPr>
          <w:rFonts w:ascii="方正标雅宋简体" w:eastAsia="方正标雅宋简体" w:hAnsi="方正标雅宋简体" w:hint="eastAsia"/>
        </w:rPr>
        <w:t>教组织</w:t>
      </w:r>
      <w:proofErr w:type="gramEnd"/>
      <w:r w:rsidRPr="0011153A">
        <w:rPr>
          <w:rFonts w:ascii="方正标雅宋简体" w:eastAsia="方正标雅宋简体" w:hAnsi="方正标雅宋简体" w:hint="eastAsia"/>
        </w:rPr>
        <w:t>也为参与支教的大学生提供持续而系统的培养和支持，在提升乡村教育质量的同时，也致力于大学生教师自身的行动能力提升。</w:t>
      </w:r>
    </w:p>
    <w:p w14:paraId="0B0F55BF"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PART 3　</w:t>
      </w:r>
    </w:p>
    <w:p w14:paraId="66592A6B"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如 何 实 现 互 助 与 和 </w:t>
      </w:r>
      <w:proofErr w:type="gramStart"/>
      <w:r w:rsidRPr="0011153A">
        <w:rPr>
          <w:rFonts w:ascii="方正标雅宋简体" w:eastAsia="方正标雅宋简体" w:hAnsi="方正标雅宋简体" w:hint="eastAsia"/>
          <w:b/>
          <w:bCs/>
        </w:rPr>
        <w:t>谐</w:t>
      </w:r>
      <w:proofErr w:type="gramEnd"/>
      <w:r w:rsidRPr="0011153A">
        <w:rPr>
          <w:rFonts w:ascii="方正标雅宋简体" w:eastAsia="方正标雅宋简体" w:hAnsi="方正标雅宋简体" w:hint="eastAsia"/>
          <w:b/>
          <w:bCs/>
        </w:rPr>
        <w:t xml:space="preserve">　</w:t>
      </w:r>
    </w:p>
    <w:p w14:paraId="05BD4742"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不忘初心，真诚付出</w:t>
      </w:r>
    </w:p>
    <w:p w14:paraId="4963502B"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初心如</w:t>
      </w:r>
      <w:proofErr w:type="gramStart"/>
      <w:r w:rsidRPr="0011153A">
        <w:rPr>
          <w:rFonts w:ascii="方正标雅宋简体" w:eastAsia="方正标雅宋简体" w:hAnsi="方正标雅宋简体" w:hint="eastAsia"/>
        </w:rPr>
        <w:t>磐</w:t>
      </w:r>
      <w:proofErr w:type="gramEnd"/>
      <w:r w:rsidRPr="0011153A">
        <w:rPr>
          <w:rFonts w:ascii="方正标雅宋简体" w:eastAsia="方正标雅宋简体" w:hAnsi="方正标雅宋简体" w:hint="eastAsia"/>
        </w:rPr>
        <w:t>，使命在肩。只有重温初心、不忘初心，才能在外在的行动中凸显我们的使命与职责，在真诚无私的助人实践中勾画心底的理想蓝图，为新时代的腾飞与发展融入自我的能量。</w:t>
      </w:r>
    </w:p>
    <w:p w14:paraId="02076D5F"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躬行大义，德艺双</w:t>
      </w:r>
      <w:proofErr w:type="gramStart"/>
      <w:r w:rsidRPr="0011153A">
        <w:rPr>
          <w:rFonts w:ascii="方正标雅宋简体" w:eastAsia="方正标雅宋简体" w:hAnsi="方正标雅宋简体" w:hint="eastAsia"/>
          <w:b/>
          <w:bCs/>
        </w:rPr>
        <w:t>馨</w:t>
      </w:r>
      <w:proofErr w:type="gramEnd"/>
      <w:r w:rsidRPr="0011153A">
        <w:rPr>
          <w:rFonts w:ascii="方正标雅宋简体" w:eastAsia="方正标雅宋简体" w:hAnsi="方正标雅宋简体" w:hint="eastAsia"/>
          <w:b/>
          <w:bCs/>
        </w:rPr>
        <w:t>。</w:t>
      </w:r>
      <w:r w:rsidRPr="0011153A">
        <w:rPr>
          <w:rFonts w:ascii="方正标雅宋简体" w:eastAsia="方正标雅宋简体" w:hAnsi="方正标雅宋简体" w:hint="eastAsia"/>
        </w:rPr>
        <w:t>著名歌手韩红积极投身于各种募捐以及慈善事业中，将文艺演出的收入无私奉献给有需要的群众。她有着高流量、高收入，本可以过着衣食无忧、光鲜亮丽的生活，但她的身影始终活跃在公益一线。作为公众文艺者，韩红对社会责任感的坚守，她无私奉献的精神，使她成为娱乐圈中一道别样的风景线。</w:t>
      </w:r>
    </w:p>
    <w:p w14:paraId="71FB90A1"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倾情投入，奉献自我。</w:t>
      </w:r>
      <w:r w:rsidRPr="0011153A">
        <w:rPr>
          <w:rFonts w:ascii="方正标雅宋简体" w:eastAsia="方正标雅宋简体" w:hAnsi="方正标雅宋简体" w:hint="eastAsia"/>
        </w:rPr>
        <w:t>青年党员黄文秀在研究生毕业以后自愿投身基层建设，奋战在我国脱贫攻坚的第一线。她自觉</w:t>
      </w:r>
      <w:proofErr w:type="gramStart"/>
      <w:r w:rsidRPr="0011153A">
        <w:rPr>
          <w:rFonts w:ascii="方正标雅宋简体" w:eastAsia="方正标雅宋简体" w:hAnsi="方正标雅宋简体" w:hint="eastAsia"/>
        </w:rPr>
        <w:t>践行</w:t>
      </w:r>
      <w:proofErr w:type="gramEnd"/>
      <w:r w:rsidRPr="0011153A">
        <w:rPr>
          <w:rFonts w:ascii="方正标雅宋简体" w:eastAsia="方正标雅宋简体" w:hAnsi="方正标雅宋简体" w:hint="eastAsia"/>
        </w:rPr>
        <w:t>党的宗旨，时刻把群众的利益置于心间，结合地域优势，带领群众发展多种产业，为村民致富扫清了障碍。天灾无情，黄文秀在一次山洪中不幸遇难，年轻的生命永远定格，然而她的精神不会褪色，将在新时代的图画中永保鲜亮色彩。</w:t>
      </w:r>
    </w:p>
    <w:p w14:paraId="5AE85664"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携手共进，和美为约</w:t>
      </w:r>
    </w:p>
    <w:p w14:paraId="1E472C72"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rPr>
        <w:t>大道之行，天下为公。向着共同的目标，携手共进，一路披荆斩棘，终可抵达和谐的彼岸。</w:t>
      </w:r>
    </w:p>
    <w:p w14:paraId="2B80DD65"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本色不变，使命在心。</w:t>
      </w:r>
      <w:r w:rsidRPr="0011153A">
        <w:rPr>
          <w:rFonts w:ascii="方正标雅宋简体" w:eastAsia="方正标雅宋简体" w:hAnsi="方正标雅宋简体" w:hint="eastAsia"/>
        </w:rPr>
        <w:t>钱海军作为社区的一名普通电工，坚守工作岗位十四载，与团队其他成员一起，为社区住户提供温暖贴心的关怀。在他的感召下，越来越多的电力人加入了这支志愿服务的队伍。他们招之即来，来之能战，携手书写了一个又一个关于和谐美好的故事。</w:t>
      </w:r>
    </w:p>
    <w:p w14:paraId="09BA2637" w14:textId="77777777" w:rsidR="0011153A" w:rsidRPr="0011153A" w:rsidRDefault="0011153A" w:rsidP="0011153A">
      <w:pPr>
        <w:spacing w:line="400" w:lineRule="exact"/>
        <w:rPr>
          <w:rFonts w:ascii="方正标雅宋简体" w:eastAsia="方正标雅宋简体" w:hAnsi="方正标雅宋简体"/>
        </w:rPr>
      </w:pPr>
      <w:r w:rsidRPr="0011153A">
        <w:rPr>
          <w:rFonts w:ascii="方正标雅宋简体" w:eastAsia="方正标雅宋简体" w:hAnsi="方正标雅宋简体" w:hint="eastAsia"/>
          <w:b/>
          <w:bCs/>
        </w:rPr>
        <w:t>和美为约，行则有功。</w:t>
      </w:r>
      <w:r w:rsidRPr="0011153A">
        <w:rPr>
          <w:rFonts w:ascii="方正标雅宋简体" w:eastAsia="方正标雅宋简体" w:hAnsi="方正标雅宋简体" w:hint="eastAsia"/>
        </w:rPr>
        <w:t>行走在全新的征途上，互助的力量是伟大且不可代替的。在无私无悔的付出中，我们见证了一幅又一幅和谐美好的画面。在互助中解决他人之所急，实现自我之提升，促进社会的向前发展，最终形成和谐共进的理想局面。</w:t>
      </w:r>
    </w:p>
    <w:p w14:paraId="2204BD7D" w14:textId="255E9344" w:rsidR="002515BC" w:rsidRDefault="002515BC" w:rsidP="0011153A">
      <w:pPr>
        <w:spacing w:line="400" w:lineRule="exact"/>
        <w:rPr>
          <w:rFonts w:ascii="方正标雅宋简体" w:eastAsia="方正标雅宋简体" w:hAnsi="方正标雅宋简体"/>
        </w:rPr>
      </w:pPr>
    </w:p>
    <w:p w14:paraId="18C61541" w14:textId="77777777" w:rsidR="0011153A" w:rsidRPr="0011153A" w:rsidRDefault="0011153A" w:rsidP="0011153A">
      <w:pPr>
        <w:spacing w:line="400" w:lineRule="exact"/>
        <w:jc w:val="center"/>
        <w:rPr>
          <w:rFonts w:ascii="方正清刻本悦宋简体" w:eastAsia="方正清刻本悦宋简体" w:hAnsi="方正清刻本悦宋简体"/>
          <w:sz w:val="28"/>
          <w:szCs w:val="32"/>
        </w:rPr>
      </w:pPr>
      <w:r w:rsidRPr="0011153A">
        <w:rPr>
          <w:rFonts w:ascii="方正清刻本悦宋简体" w:eastAsia="方正清刻本悦宋简体" w:hAnsi="方正清刻本悦宋简体"/>
          <w:sz w:val="28"/>
          <w:szCs w:val="32"/>
        </w:rPr>
        <w:t>桃源望断无寻处，可</w:t>
      </w:r>
      <w:proofErr w:type="gramStart"/>
      <w:r w:rsidRPr="0011153A">
        <w:rPr>
          <w:rFonts w:ascii="方正清刻本悦宋简体" w:eastAsia="方正清刻本悦宋简体" w:hAnsi="方正清刻本悦宋简体"/>
          <w:sz w:val="28"/>
          <w:szCs w:val="32"/>
        </w:rPr>
        <w:t>堪孤馆闲</w:t>
      </w:r>
      <w:proofErr w:type="gramEnd"/>
      <w:r w:rsidRPr="0011153A">
        <w:rPr>
          <w:rFonts w:ascii="方正清刻本悦宋简体" w:eastAsia="方正清刻本悦宋简体" w:hAnsi="方正清刻本悦宋简体"/>
          <w:sz w:val="28"/>
          <w:szCs w:val="32"/>
        </w:rPr>
        <w:t>春寒</w:t>
      </w:r>
    </w:p>
    <w:p w14:paraId="022A0CB3" w14:textId="77777777" w:rsidR="0011153A" w:rsidRPr="0011153A" w:rsidRDefault="0011153A" w:rsidP="0011153A">
      <w:pPr>
        <w:spacing w:line="400" w:lineRule="exact"/>
        <w:jc w:val="center"/>
        <w:rPr>
          <w:rFonts w:ascii="方正标雅宋简体" w:eastAsia="方正标雅宋简体" w:hAnsi="方正标雅宋简体"/>
        </w:rPr>
      </w:pPr>
      <w:r w:rsidRPr="0011153A">
        <w:rPr>
          <w:rFonts w:ascii="方正标雅宋简体" w:eastAsia="方正标雅宋简体" w:hAnsi="方正标雅宋简体"/>
        </w:rPr>
        <w:t>文/江笙</w:t>
      </w:r>
    </w:p>
    <w:p w14:paraId="2235D757"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rPr>
        <w:t>尊敬的各位评委、各位辩手：</w:t>
      </w:r>
    </w:p>
    <w:p w14:paraId="0692F3D0" w14:textId="77777777" w:rsidR="0011153A" w:rsidRPr="0011153A" w:rsidRDefault="0011153A" w:rsidP="0011153A">
      <w:pPr>
        <w:spacing w:line="390" w:lineRule="exact"/>
        <w:ind w:firstLine="420"/>
        <w:rPr>
          <w:rFonts w:ascii="方正标雅宋简体" w:eastAsia="方正标雅宋简体" w:hAnsi="方正标雅宋简体"/>
        </w:rPr>
      </w:pPr>
      <w:r w:rsidRPr="0011153A">
        <w:rPr>
          <w:rFonts w:ascii="方正标雅宋简体" w:eastAsia="方正标雅宋简体" w:hAnsi="方正标雅宋简体"/>
        </w:rPr>
        <w:t>针对辩题“愚人是否是一种好的幽默方式”，我方给出的回答是否定的，也就是说我方观点：“愚人并非是一种好的方式。”</w:t>
      </w:r>
    </w:p>
    <w:p w14:paraId="4EA01674" w14:textId="77777777" w:rsidR="0011153A" w:rsidRPr="0011153A" w:rsidRDefault="0011153A" w:rsidP="0011153A">
      <w:pPr>
        <w:spacing w:line="390" w:lineRule="exact"/>
        <w:ind w:firstLine="420"/>
        <w:rPr>
          <w:rFonts w:ascii="方正标雅宋简体" w:eastAsia="方正标雅宋简体" w:hAnsi="方正标雅宋简体"/>
        </w:rPr>
      </w:pPr>
      <w:r w:rsidRPr="0011153A">
        <w:rPr>
          <w:rFonts w:ascii="方正标雅宋简体" w:eastAsia="方正标雅宋简体" w:hAnsi="方正标雅宋简体"/>
        </w:rPr>
        <w:t>以下是我的论述，感谢诸位倾听！</w:t>
      </w:r>
    </w:p>
    <w:p w14:paraId="47E7C378" w14:textId="77777777" w:rsidR="0011153A" w:rsidRPr="0011153A" w:rsidRDefault="0011153A" w:rsidP="0011153A">
      <w:pPr>
        <w:spacing w:line="390" w:lineRule="exact"/>
        <w:ind w:firstLine="420"/>
        <w:rPr>
          <w:rFonts w:ascii="方正标雅宋简体" w:eastAsia="方正标雅宋简体" w:hAnsi="方正标雅宋简体"/>
        </w:rPr>
      </w:pPr>
      <w:r w:rsidRPr="0011153A">
        <w:rPr>
          <w:rFonts w:ascii="方正标雅宋简体" w:eastAsia="方正标雅宋简体" w:hAnsi="方正标雅宋简体"/>
        </w:rPr>
        <w:t>首先，就词义而言，愚人在此处应为愚弄他人，可当愚人作为名词时，释义却是愚昧的人。而我为什么要强调动词和名词呢？因为我认为单从词语性质上，就可大致判断出愚人并非是一个褒义词，它也并非是一种展示自我幽默魅力的方式。相反，我认为其反而有些哗众取宠的滑稽成分蕴含其中。当一个人渴求关注度的诉求超出了对他人的体谅，那么他的幽默也就只是扭曲成病态性的炫耀罢了。如同斗胜的公鸡般趾高气扬，然而究竟是愚人还是被愚，就有待考究了。毕竟在正常的人际交往中，讲求的始终是“你敬我一尺，我还你一丈。”而绝非忍气吞声打碎牙和血吞，静默不语可能是跳脱戏外，将愚人者当成小丑看待罢了。</w:t>
      </w:r>
    </w:p>
    <w:p w14:paraId="13F545FC" w14:textId="77777777" w:rsidR="0011153A" w:rsidRPr="0011153A" w:rsidRDefault="0011153A" w:rsidP="0011153A">
      <w:pPr>
        <w:spacing w:line="390" w:lineRule="exact"/>
        <w:ind w:firstLine="420"/>
        <w:rPr>
          <w:rFonts w:ascii="方正标雅宋简体" w:eastAsia="方正标雅宋简体" w:hAnsi="方正标雅宋简体"/>
        </w:rPr>
      </w:pPr>
      <w:r w:rsidRPr="0011153A">
        <w:rPr>
          <w:rFonts w:ascii="方正标雅宋简体" w:eastAsia="方正标雅宋简体" w:hAnsi="方正标雅宋简体"/>
        </w:rPr>
        <w:t>其次，从辩题出发，正方辩手说“愚人节嘛，开开玩笑很正常的。”可辩题并没有给我们时间和空间上的界定，因此，我们不能只单纯的割裂开来，将愚人放在某一特定环境中为其冠冕堂皇的开脱。我当然不否定愚人节这个特殊节点的积极意义，可我并不认为大多数人都希望自己成为被愚者。或许本身是朋友间心情的调剂，却在某一瞬间造成了极端的荒诞。当玩笑过度，触犯的亦有可能是法律的权威，锒铛入狱自毁前程，咎由自取得不偿失。近期“愚人节写敲诈信，</w:t>
      </w:r>
      <w:proofErr w:type="gramStart"/>
      <w:r w:rsidRPr="0011153A">
        <w:rPr>
          <w:rFonts w:ascii="方正标雅宋简体" w:eastAsia="方正标雅宋简体" w:hAnsi="方正标雅宋简体"/>
        </w:rPr>
        <w:t>一</w:t>
      </w:r>
      <w:proofErr w:type="gramEnd"/>
      <w:r w:rsidRPr="0011153A">
        <w:rPr>
          <w:rFonts w:ascii="方正标雅宋简体" w:eastAsia="方正标雅宋简体" w:hAnsi="方正标雅宋简体"/>
        </w:rPr>
        <w:t>男子自首入狱”的新闻引起了社会的关注，众人唏嘘，然而这却不是个例。在这里辩证的说明了愚人的价值，在不注重分寸的情况下，消极意义带来的麻烦总比其片刻的欢声笑语多。</w:t>
      </w:r>
    </w:p>
    <w:p w14:paraId="36010F4C" w14:textId="77777777" w:rsidR="0011153A" w:rsidRPr="0011153A" w:rsidRDefault="0011153A" w:rsidP="0011153A">
      <w:pPr>
        <w:spacing w:line="390" w:lineRule="exact"/>
        <w:ind w:firstLine="420"/>
        <w:rPr>
          <w:rFonts w:ascii="方正标雅宋简体" w:eastAsia="方正标雅宋简体" w:hAnsi="方正标雅宋简体"/>
        </w:rPr>
      </w:pPr>
      <w:r w:rsidRPr="0011153A">
        <w:rPr>
          <w:rFonts w:ascii="方正标雅宋简体" w:eastAsia="方正标雅宋简体" w:hAnsi="方正标雅宋简体"/>
        </w:rPr>
        <w:t>再次，世间本就没有真正的感同身受，你永远不知道你无意中的玩笑是否是压死骆驼的最后一根稻草。“不知者无罪”的言辞苍白微弱到失语，造成的伤害将伴随着他人终生而永远不能磨灭。正如独木舟在《深海里的星星》中有言：“针不刺在别人身上，他们就不知道有多痛。”太宰治在《人间失格》中塑造的小叶，人前是开朗乐观洒脱的贵公子，人后却是阴暗痛苦的抑郁患者。何况是现在快节奏甚嚣尘上的社会，因为找不到真正的同怀者，所以只能日渐“可堪孤馆闲春寒”的孤独。他在开怀大笑，而她在笑中泣血。</w:t>
      </w:r>
    </w:p>
    <w:p w14:paraId="6D40ADAB" w14:textId="77777777" w:rsidR="0011153A" w:rsidRPr="0011153A" w:rsidRDefault="0011153A" w:rsidP="0011153A">
      <w:pPr>
        <w:spacing w:line="390" w:lineRule="exact"/>
        <w:ind w:firstLine="420"/>
        <w:rPr>
          <w:rFonts w:ascii="方正标雅宋简体" w:eastAsia="方正标雅宋简体" w:hAnsi="方正标雅宋简体"/>
        </w:rPr>
      </w:pPr>
      <w:r w:rsidRPr="0011153A">
        <w:rPr>
          <w:rFonts w:ascii="方正标雅宋简体" w:eastAsia="方正标雅宋简体" w:hAnsi="方正标雅宋简体"/>
        </w:rPr>
        <w:t>弗雷德里克巴克曼在《熊镇》一书中，开篇便用宏大的格局描绘出小镇生活的群像，用单纯质朴的曾经来对比后期面目狰狞的恶魔。其中</w:t>
      </w:r>
      <w:proofErr w:type="gramStart"/>
      <w:r w:rsidRPr="0011153A">
        <w:rPr>
          <w:rFonts w:ascii="方正标雅宋简体" w:eastAsia="方正标雅宋简体" w:hAnsi="方正标雅宋简体"/>
        </w:rPr>
        <w:t>最</w:t>
      </w:r>
      <w:proofErr w:type="gramEnd"/>
      <w:r w:rsidRPr="0011153A">
        <w:rPr>
          <w:rFonts w:ascii="方正标雅宋简体" w:eastAsia="方正标雅宋简体" w:hAnsi="方正标雅宋简体"/>
        </w:rPr>
        <w:t>灼热我心的人物，是</w:t>
      </w:r>
      <w:proofErr w:type="gramStart"/>
      <w:r w:rsidRPr="0011153A">
        <w:rPr>
          <w:rFonts w:ascii="方正标雅宋简体" w:eastAsia="方正标雅宋简体" w:hAnsi="方正标雅宋简体"/>
        </w:rPr>
        <w:t>玛</w:t>
      </w:r>
      <w:proofErr w:type="gramEnd"/>
      <w:r w:rsidRPr="0011153A">
        <w:rPr>
          <w:rFonts w:ascii="方正标雅宋简体" w:eastAsia="方正标雅宋简体" w:hAnsi="方正标雅宋简体"/>
        </w:rPr>
        <w:t>雅，她是被害者，却被迫遭受了施害者的痛苦。这样的滑稽如同上天给女孩开的一个玩笑，由此写出了最烈的人性。生而为人，我们大多数人无法真正做到离群索居，所以很多暴力事件的产生，往往是一个群体对于一个个人的压迫，这样的伤害远不止身体上的痛苦，你无法想象一个昨天还在与你谈笑风生的伙伴，今天把锋利的尖刀扎入你胸膛的滋味。正如你无法想象当你或视而不见袖手旁观、或盲目跟风不辨是非时，对于被害者伤害的加成是多么的深重。而可笑的就在于这反而正是人类最常流露出的劣根性。</w:t>
      </w:r>
    </w:p>
    <w:p w14:paraId="4DB5BEA8" w14:textId="77777777" w:rsidR="0011153A" w:rsidRPr="0011153A" w:rsidRDefault="0011153A" w:rsidP="0011153A">
      <w:pPr>
        <w:spacing w:line="390" w:lineRule="exact"/>
        <w:ind w:firstLine="420"/>
        <w:rPr>
          <w:rFonts w:ascii="方正标雅宋简体" w:eastAsia="方正标雅宋简体" w:hAnsi="方正标雅宋简体"/>
        </w:rPr>
      </w:pPr>
      <w:r w:rsidRPr="0011153A">
        <w:rPr>
          <w:rFonts w:ascii="方正标雅宋简体" w:eastAsia="方正标雅宋简体" w:hAnsi="方正标雅宋简体"/>
        </w:rPr>
        <w:t>最后，如果将幽默与开玩笑放在等同地位，我想我更愿意称之为逗趣。因为愚人这个词语在我看来无端带有盛气凌人的意味，仿佛愚弄者高人一等，被愚者不值一提。这样的幽默只是为了索取某种建立在他人痛苦之上的虚伪做作的快感，而真正的幽默应当是对世间荒诞的通透，进而灵魂纯粹湛蓝，由内而外散发出的真挚与修养，这才是能让人感到舒适快乐的幽默感。</w:t>
      </w:r>
    </w:p>
    <w:p w14:paraId="13640FF3" w14:textId="17F2EDDD" w:rsidR="0011153A" w:rsidRDefault="0011153A" w:rsidP="0011153A">
      <w:pPr>
        <w:spacing w:line="390" w:lineRule="exact"/>
        <w:ind w:firstLine="420"/>
        <w:rPr>
          <w:rFonts w:ascii="方正标雅宋简体" w:eastAsia="方正标雅宋简体" w:hAnsi="方正标雅宋简体"/>
        </w:rPr>
      </w:pPr>
      <w:r w:rsidRPr="0011153A">
        <w:rPr>
          <w:rFonts w:ascii="方正标雅宋简体" w:eastAsia="方正标雅宋简体" w:hAnsi="方正标雅宋简体"/>
        </w:rPr>
        <w:t>所以我方在此重申我方观点：“愚人并非是一个好的幽默方式。”</w:t>
      </w:r>
    </w:p>
    <w:p w14:paraId="5D9C02E3" w14:textId="77777777" w:rsidR="0011153A" w:rsidRDefault="0011153A">
      <w:pPr>
        <w:widowControl/>
        <w:jc w:val="left"/>
        <w:rPr>
          <w:rFonts w:ascii="方正标雅宋简体" w:eastAsia="方正标雅宋简体" w:hAnsi="方正标雅宋简体"/>
        </w:rPr>
      </w:pPr>
      <w:r>
        <w:rPr>
          <w:rFonts w:ascii="方正标雅宋简体" w:eastAsia="方正标雅宋简体" w:hAnsi="方正标雅宋简体"/>
        </w:rPr>
        <w:br w:type="page"/>
      </w:r>
    </w:p>
    <w:p w14:paraId="653BE755" w14:textId="77777777" w:rsidR="0011153A" w:rsidRPr="0011153A" w:rsidRDefault="0011153A" w:rsidP="0011153A">
      <w:pPr>
        <w:jc w:val="center"/>
        <w:rPr>
          <w:rFonts w:ascii="方正清刻本悦宋简体" w:eastAsia="方正清刻本悦宋简体" w:hAnsi="方正清刻本悦宋简体"/>
          <w:sz w:val="28"/>
          <w:szCs w:val="32"/>
        </w:rPr>
      </w:pPr>
      <w:r w:rsidRPr="0011153A">
        <w:rPr>
          <w:rFonts w:ascii="方正清刻本悦宋简体" w:eastAsia="方正清刻本悦宋简体" w:hAnsi="方正清刻本悦宋简体" w:hint="eastAsia"/>
          <w:sz w:val="28"/>
          <w:szCs w:val="32"/>
        </w:rPr>
        <w:t>历史素材特辑：理论与实践</w:t>
      </w:r>
    </w:p>
    <w:p w14:paraId="46269D71" w14:textId="77777777" w:rsidR="0011153A" w:rsidRPr="0011153A" w:rsidRDefault="0011153A" w:rsidP="0011153A">
      <w:pPr>
        <w:spacing w:line="390" w:lineRule="exact"/>
        <w:jc w:val="center"/>
        <w:rPr>
          <w:rFonts w:ascii="方正标雅宋简体" w:eastAsia="方正标雅宋简体" w:hAnsi="方正标雅宋简体"/>
        </w:rPr>
      </w:pPr>
      <w:r w:rsidRPr="0011153A">
        <w:rPr>
          <w:rFonts w:ascii="方正标雅宋简体" w:eastAsia="方正标雅宋简体" w:hAnsi="方正标雅宋简体" w:hint="eastAsia"/>
        </w:rPr>
        <w:t>风俗需以人为本，法度必因时而变</w:t>
      </w:r>
    </w:p>
    <w:p w14:paraId="19E249E4"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变法改制</w:t>
      </w:r>
    </w:p>
    <w:p w14:paraId="19396F3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管子》有云：“不慕古，不留今，与时变，与俗化。”人类社会是不断发展的，每个时代有每个时代适应的法度和风俗，在变法改制、移风易俗时，需要尊重自然规律，以及现实的社会经济水平。而如何检验其是否适应于时代，则需要通过实践来完成。</w:t>
      </w:r>
    </w:p>
    <w:p w14:paraId="4B6C8472"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历史上不乏改革家，他们都能看到历史前进的脚步。孔子之师子产是春秋时期著名的改革家，别人指责他违逆古制，子产说，“我只是为了救</w:t>
      </w:r>
      <w:proofErr w:type="gramStart"/>
      <w:r w:rsidRPr="0011153A">
        <w:rPr>
          <w:rFonts w:ascii="方正标雅宋简体" w:eastAsia="方正标雅宋简体" w:hAnsi="方正标雅宋简体" w:hint="eastAsia"/>
        </w:rPr>
        <w:t>世</w:t>
      </w:r>
      <w:proofErr w:type="gramEnd"/>
      <w:r w:rsidRPr="0011153A">
        <w:rPr>
          <w:rFonts w:ascii="方正标雅宋简体" w:eastAsia="方正标雅宋简体" w:hAnsi="方正标雅宋简体" w:hint="eastAsia"/>
        </w:rPr>
        <w:t>而已。”古制已不合时宜，自然要改革变法，以图新生。</w:t>
      </w:r>
    </w:p>
    <w:p w14:paraId="1D21DFBC"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但</w:t>
      </w:r>
      <w:r w:rsidRPr="0011153A">
        <w:rPr>
          <w:rFonts w:ascii="方正标雅宋简体" w:eastAsia="方正标雅宋简体" w:hAnsi="方正标雅宋简体" w:hint="eastAsia"/>
          <w:b/>
          <w:bCs/>
        </w:rPr>
        <w:t>改革变法，归根结底也是人的主观能动性在社会发展中的体现，是否真的合乎社会现实，还要经过实践的检验</w:t>
      </w:r>
      <w:r w:rsidRPr="0011153A">
        <w:rPr>
          <w:rFonts w:ascii="方正标雅宋简体" w:eastAsia="方正标雅宋简体" w:hAnsi="方正标雅宋简体" w:hint="eastAsia"/>
        </w:rPr>
        <w:t>。历史上的改革，许多都有利有弊，毁誉参半。今天，阿君整理了几则关于改革的故事，与大家一同学习。</w:t>
      </w:r>
    </w:p>
    <w:p w14:paraId="3790EC5D" w14:textId="77777777" w:rsidR="0011153A" w:rsidRPr="0011153A" w:rsidRDefault="0011153A" w:rsidP="0011153A">
      <w:pPr>
        <w:spacing w:line="390" w:lineRule="exact"/>
        <w:rPr>
          <w:rFonts w:ascii="方正标雅宋简体" w:eastAsia="方正标雅宋简体" w:hAnsi="方正标雅宋简体"/>
        </w:rPr>
      </w:pPr>
      <w:r w:rsidRPr="0011153A">
        <w:rPr>
          <w:rFonts w:ascii="MS Mincho" w:eastAsia="MS Mincho" w:hAnsi="MS Mincho" w:cs="MS Mincho" w:hint="eastAsia"/>
          <w:b/>
          <w:bCs/>
        </w:rPr>
        <w:t>▣</w:t>
      </w:r>
      <w:r w:rsidRPr="0011153A">
        <w:rPr>
          <w:rFonts w:ascii="方正标雅宋简体" w:eastAsia="方正标雅宋简体" w:hAnsi="方正标雅宋简体" w:hint="eastAsia"/>
          <w:b/>
          <w:bCs/>
        </w:rPr>
        <w:t xml:space="preserve"> 关键词：</w:t>
      </w:r>
      <w:r w:rsidRPr="0011153A">
        <w:rPr>
          <w:rFonts w:ascii="方正标雅宋简体" w:eastAsia="方正标雅宋简体" w:hAnsi="方正标雅宋简体" w:hint="eastAsia"/>
          <w:b/>
          <w:bCs/>
        </w:rPr>
        <w:br/>
      </w:r>
      <w:r w:rsidRPr="0011153A">
        <w:rPr>
          <w:rFonts w:ascii="方正标雅宋简体" w:eastAsia="方正标雅宋简体" w:hAnsi="方正标雅宋简体" w:hint="eastAsia"/>
        </w:rPr>
        <w:t>变法改制、移风易俗、实事求是</w:t>
      </w:r>
      <w:r w:rsidRPr="0011153A">
        <w:rPr>
          <w:rFonts w:ascii="方正标雅宋简体" w:eastAsia="方正标雅宋简体" w:hAnsi="方正标雅宋简体" w:hint="eastAsia"/>
        </w:rPr>
        <w:br/>
      </w:r>
      <w:r w:rsidRPr="0011153A">
        <w:rPr>
          <w:rFonts w:ascii="MS Mincho" w:eastAsia="MS Mincho" w:hAnsi="MS Mincho" w:cs="MS Mincho" w:hint="eastAsia"/>
          <w:b/>
          <w:bCs/>
        </w:rPr>
        <w:t>▣</w:t>
      </w:r>
      <w:r w:rsidRPr="0011153A">
        <w:rPr>
          <w:rFonts w:ascii="方正标雅宋简体" w:eastAsia="方正标雅宋简体" w:hAnsi="方正标雅宋简体" w:hint="eastAsia"/>
          <w:b/>
          <w:bCs/>
        </w:rPr>
        <w:t xml:space="preserve"> </w:t>
      </w:r>
      <w:proofErr w:type="gramStart"/>
      <w:r w:rsidRPr="0011153A">
        <w:rPr>
          <w:rFonts w:ascii="方正标雅宋简体" w:eastAsia="方正标雅宋简体" w:hAnsi="方正标雅宋简体" w:hint="eastAsia"/>
          <w:b/>
          <w:bCs/>
        </w:rPr>
        <w:t>往期真题</w:t>
      </w:r>
      <w:proofErr w:type="gramEnd"/>
      <w:r w:rsidRPr="0011153A">
        <w:rPr>
          <w:rFonts w:ascii="方正标雅宋简体" w:eastAsia="方正标雅宋简体" w:hAnsi="方正标雅宋简体" w:hint="eastAsia"/>
          <w:b/>
          <w:bCs/>
        </w:rPr>
        <w:t>：</w:t>
      </w:r>
      <w:r w:rsidRPr="0011153A">
        <w:rPr>
          <w:rFonts w:ascii="方正标雅宋简体" w:eastAsia="方正标雅宋简体" w:hAnsi="方正标雅宋简体" w:hint="eastAsia"/>
          <w:b/>
          <w:bCs/>
        </w:rPr>
        <w:br/>
      </w:r>
      <w:r w:rsidRPr="0011153A">
        <w:rPr>
          <w:rFonts w:ascii="方正标雅宋简体" w:eastAsia="方正标雅宋简体" w:hAnsi="方正标雅宋简体" w:hint="eastAsia"/>
        </w:rPr>
        <w:t>2020年上海卷《个体与进程》</w:t>
      </w:r>
      <w:r w:rsidRPr="0011153A">
        <w:rPr>
          <w:rFonts w:ascii="方正标雅宋简体" w:eastAsia="方正标雅宋简体" w:hAnsi="方正标雅宋简体" w:hint="eastAsia"/>
        </w:rPr>
        <w:br/>
        <w:t>2018年全国三卷《改革开放三部曲》</w:t>
      </w:r>
      <w:r w:rsidRPr="0011153A">
        <w:rPr>
          <w:rFonts w:ascii="方正标雅宋简体" w:eastAsia="方正标雅宋简体" w:hAnsi="方正标雅宋简体" w:hint="eastAsia"/>
        </w:rPr>
        <w:br/>
        <w:t>2017年江苏卷《车辆与时代变迁》</w:t>
      </w:r>
    </w:p>
    <w:p w14:paraId="4DC8870C"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王莽改制</w:t>
      </w:r>
    </w:p>
    <w:p w14:paraId="20F1BA5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古代篡权谋位者不少，更有明成祖朱棣这等万众景仰的帝王，但如王莽这般留下千古骂名的着实少见。很难想象，在他生前，曾被一度视为内圣外王的儒家典范。</w:t>
      </w:r>
    </w:p>
    <w:p w14:paraId="7486736B"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汉元帝初元四年（公元前45年），王莽出生，出生在一个权倾朝野的外戚世家。</w:t>
      </w:r>
    </w:p>
    <w:p w14:paraId="6506CB9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当是时，</w:t>
      </w:r>
      <w:r w:rsidRPr="0011153A">
        <w:rPr>
          <w:rFonts w:ascii="方正标雅宋简体" w:eastAsia="方正标雅宋简体" w:hAnsi="方正标雅宋简体" w:hint="eastAsia"/>
          <w:b/>
          <w:bCs/>
        </w:rPr>
        <w:t>汉元帝崇尚儒术，一改此前霸道与王道兼用的体制，纯用儒术，儒家思想真正成为社会的主流价值观。</w:t>
      </w:r>
      <w:r w:rsidRPr="0011153A">
        <w:rPr>
          <w:rFonts w:ascii="方正标雅宋简体" w:eastAsia="方正标雅宋简体" w:hAnsi="方正标雅宋简体" w:hint="eastAsia"/>
        </w:rPr>
        <w:t>王莽的</w:t>
      </w:r>
      <w:proofErr w:type="gramStart"/>
      <w:r w:rsidRPr="0011153A">
        <w:rPr>
          <w:rFonts w:ascii="方正标雅宋简体" w:eastAsia="方正标雅宋简体" w:hAnsi="方正标雅宋简体" w:hint="eastAsia"/>
        </w:rPr>
        <w:t>上位也</w:t>
      </w:r>
      <w:proofErr w:type="gramEnd"/>
      <w:r w:rsidRPr="0011153A">
        <w:rPr>
          <w:rFonts w:ascii="方正标雅宋简体" w:eastAsia="方正标雅宋简体" w:hAnsi="方正标雅宋简体" w:hint="eastAsia"/>
        </w:rPr>
        <w:t>得益于此。在他成长过程中，展露出完全不同于其他世家子弟的品质。在其他人声色犬马、攀比成性的时候，王莽温良恭俭、独守清净，内</w:t>
      </w:r>
      <w:proofErr w:type="gramStart"/>
      <w:r w:rsidRPr="0011153A">
        <w:rPr>
          <w:rFonts w:ascii="方正标雅宋简体" w:eastAsia="方正标雅宋简体" w:hAnsi="方正标雅宋简体" w:hint="eastAsia"/>
        </w:rPr>
        <w:t>侍</w:t>
      </w:r>
      <w:proofErr w:type="gramEnd"/>
      <w:r w:rsidRPr="0011153A">
        <w:rPr>
          <w:rFonts w:ascii="方正标雅宋简体" w:eastAsia="方正标雅宋简体" w:hAnsi="方正标雅宋简体" w:hint="eastAsia"/>
        </w:rPr>
        <w:t>叔伯，外交贤士，其名声逐渐为世人所知，被视为楷模。他也因此平步青云，逐渐掌握大权。彼时的西汉，仿佛气数已尽，天怒人怨。最终，王莽顺时应势，于公元9年以禅让的形式代汉建新，成功上位。</w:t>
      </w:r>
    </w:p>
    <w:p w14:paraId="50BCC26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王莽</w:t>
      </w:r>
      <w:proofErr w:type="gramStart"/>
      <w:r w:rsidRPr="0011153A">
        <w:rPr>
          <w:rFonts w:ascii="方正标雅宋简体" w:eastAsia="方正标雅宋简体" w:hAnsi="方正标雅宋简体" w:hint="eastAsia"/>
        </w:rPr>
        <w:t>篡</w:t>
      </w:r>
      <w:proofErr w:type="gramEnd"/>
      <w:r w:rsidRPr="0011153A">
        <w:rPr>
          <w:rFonts w:ascii="方正标雅宋简体" w:eastAsia="方正标雅宋简体" w:hAnsi="方正标雅宋简体" w:hint="eastAsia"/>
        </w:rPr>
        <w:t>汉，是奔着圣人去的。周公“制礼作乐，而天下大服”。</w:t>
      </w:r>
      <w:r w:rsidRPr="0011153A">
        <w:rPr>
          <w:rFonts w:ascii="方正标雅宋简体" w:eastAsia="方正标雅宋简体" w:hAnsi="方正标雅宋简体" w:hint="eastAsia"/>
          <w:b/>
          <w:bCs/>
        </w:rPr>
        <w:t>王莽心心念念，召集儒者学士，依据周礼，也制定了一套新朝的礼乐制度。</w:t>
      </w:r>
      <w:r w:rsidRPr="0011153A">
        <w:rPr>
          <w:rFonts w:ascii="方正标雅宋简体" w:eastAsia="方正标雅宋简体" w:hAnsi="方正标雅宋简体" w:hint="eastAsia"/>
        </w:rPr>
        <w:t>政府官制沿袭周官，行政区划使用周名。水深火热的西汉末年，在其改造下，俨然成为儒家</w:t>
      </w:r>
      <w:proofErr w:type="gramStart"/>
      <w:r w:rsidRPr="0011153A">
        <w:rPr>
          <w:rFonts w:ascii="方正标雅宋简体" w:eastAsia="方正标雅宋简体" w:hAnsi="方正标雅宋简体" w:hint="eastAsia"/>
        </w:rPr>
        <w:t>理想下</w:t>
      </w:r>
      <w:proofErr w:type="gramEnd"/>
      <w:r w:rsidRPr="0011153A">
        <w:rPr>
          <w:rFonts w:ascii="方正标雅宋简体" w:eastAsia="方正标雅宋简体" w:hAnsi="方正标雅宋简体" w:hint="eastAsia"/>
        </w:rPr>
        <w:t>的大同社会。其中，最为突出的，便是针对西汉土地和奴婢问题推出的解决办法。</w:t>
      </w:r>
    </w:p>
    <w:p w14:paraId="747B013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西汉土地兼并严重、奴婢交易泛滥，</w:t>
      </w:r>
      <w:r w:rsidRPr="0011153A">
        <w:rPr>
          <w:rFonts w:ascii="方正标雅宋简体" w:eastAsia="方正标雅宋简体" w:hAnsi="方正标雅宋简体" w:hint="eastAsia"/>
          <w:b/>
          <w:bCs/>
        </w:rPr>
        <w:t>王莽翻遍古书，找到了解决办法</w:t>
      </w:r>
      <w:r w:rsidRPr="0011153A">
        <w:rPr>
          <w:rFonts w:ascii="方正标雅宋简体" w:eastAsia="方正标雅宋简体" w:hAnsi="方正标雅宋简体" w:hint="eastAsia"/>
        </w:rPr>
        <w:t>。古书云：“普天之下莫非王土，率土之滨莫非王臣。”土地与臣民都是国家的，都应以国家的名义实现解放。</w:t>
      </w:r>
    </w:p>
    <w:p w14:paraId="2DEAC1B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在土地上，王莽推行“井田制”，将土地收归国有，禁止私人买卖土地。并规定，家中男丁</w:t>
      </w:r>
      <w:proofErr w:type="gramStart"/>
      <w:r w:rsidRPr="0011153A">
        <w:rPr>
          <w:rFonts w:ascii="方正标雅宋简体" w:eastAsia="方正标雅宋简体" w:hAnsi="方正标雅宋简体" w:hint="eastAsia"/>
        </w:rPr>
        <w:t>不足八</w:t>
      </w:r>
      <w:proofErr w:type="gramEnd"/>
      <w:r w:rsidRPr="0011153A">
        <w:rPr>
          <w:rFonts w:ascii="方正标雅宋简体" w:eastAsia="方正标雅宋简体" w:hAnsi="方正标雅宋简体" w:hint="eastAsia"/>
        </w:rPr>
        <w:t>人，土地不得超过一井，否则必须分给其他邻里乡党。奴婢问题，王莽改奴婢为“私属”，使其成为家族内的组成部分，禁止买卖后，也就不会有新的奴婢产生，待其自然消亡。</w:t>
      </w:r>
    </w:p>
    <w:p w14:paraId="2215A95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王莽的许多改革可以说极富巧思与远见。在改制之初，他成功让各阶层的人都获得了实际利益——这证明改制有其必要性，更有成功的可能性。王莽改制中的平均地权、抑制兼并、解放奴婢、救济农民等颇有现代色彩的举措，更让他被戏称为穿越者。然而，</w:t>
      </w:r>
      <w:r w:rsidRPr="0011153A">
        <w:rPr>
          <w:rFonts w:ascii="方正标雅宋简体" w:eastAsia="方正标雅宋简体" w:hAnsi="方正标雅宋简体" w:hint="eastAsia"/>
          <w:b/>
          <w:bCs/>
        </w:rPr>
        <w:t>王莽不是穿越者，他是复古者，他的灵感，全部来自于儒家经典。</w:t>
      </w:r>
    </w:p>
    <w:p w14:paraId="340E937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正如马克思主义中的经典论断——</w:t>
      </w:r>
      <w:r w:rsidRPr="0011153A">
        <w:rPr>
          <w:rFonts w:ascii="方正标雅宋简体" w:eastAsia="方正标雅宋简体" w:hAnsi="方正标雅宋简体" w:hint="eastAsia"/>
          <w:b/>
          <w:bCs/>
        </w:rPr>
        <w:t>生产关系要与生产力水平相适应</w:t>
      </w:r>
      <w:r w:rsidRPr="0011153A">
        <w:rPr>
          <w:rFonts w:ascii="方正标雅宋简体" w:eastAsia="方正标雅宋简体" w:hAnsi="方正标雅宋简体" w:hint="eastAsia"/>
        </w:rPr>
        <w:t>。王莽的改制，过分地信赖周</w:t>
      </w:r>
      <w:proofErr w:type="gramStart"/>
      <w:r w:rsidRPr="0011153A">
        <w:rPr>
          <w:rFonts w:ascii="方正标雅宋简体" w:eastAsia="方正标雅宋简体" w:hAnsi="方正标雅宋简体" w:hint="eastAsia"/>
        </w:rPr>
        <w:t>礼儒典</w:t>
      </w:r>
      <w:proofErr w:type="gramEnd"/>
      <w:r w:rsidRPr="0011153A">
        <w:rPr>
          <w:rFonts w:ascii="方正标雅宋简体" w:eastAsia="方正标雅宋简体" w:hAnsi="方正标雅宋简体" w:hint="eastAsia"/>
        </w:rPr>
        <w:t>，未能扎根现实，最终成为了无根浮萍。就如井田制的推行，未能真正考虑到社会经济的情况，反而粗暴地破坏了业已成型的土地私有制；又因技术原因，未能真正按照人口实现平均地权，最后变成国家与民争利。而更大的问题是，</w:t>
      </w:r>
      <w:r w:rsidRPr="0011153A">
        <w:rPr>
          <w:rFonts w:ascii="方正标雅宋简体" w:eastAsia="方正标雅宋简体" w:hAnsi="方正标雅宋简体" w:hint="eastAsia"/>
          <w:b/>
          <w:bCs/>
        </w:rPr>
        <w:t>王莽并不能承受改制带来的压力，实践中发现的切实可行的制度，却在喧哗之下轻易放弃；实践中发现了改善空间的政策，又在反对声下半途而废</w:t>
      </w:r>
      <w:r w:rsidRPr="0011153A">
        <w:rPr>
          <w:rFonts w:ascii="方正标雅宋简体" w:eastAsia="方正标雅宋简体" w:hAnsi="方正标雅宋简体" w:hint="eastAsia"/>
        </w:rPr>
        <w:t>。朝令夕改，反反复复，百姓官吏不知所从，贵族公卿步步紧逼，最终天灾人祸四起，改制未成，反迎来了新朝的覆灭。</w:t>
      </w:r>
    </w:p>
    <w:p w14:paraId="2E3B6DA2" w14:textId="0543D7E7" w:rsidR="0011153A" w:rsidRPr="0011153A" w:rsidRDefault="0011153A" w:rsidP="0011153A">
      <w:pPr>
        <w:spacing w:line="390" w:lineRule="exact"/>
        <w:rPr>
          <w:rFonts w:ascii="方正标雅宋简体" w:eastAsia="方正标雅宋简体" w:hAnsi="方正标雅宋简体"/>
        </w:rPr>
      </w:pPr>
    </w:p>
    <w:p w14:paraId="38E9A4F0"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王莽改制的“依据”</w:t>
      </w:r>
    </w:p>
    <w:p w14:paraId="766950CB"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熙宁变法</w:t>
      </w:r>
    </w:p>
    <w:p w14:paraId="414D7222"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熙宁变法，即王安石变法。北宋作为五代之后的王朝，为防止再出现割据篡夺之事，在分权制衡上花了很大力气。这让宋朝成功站稳脚跟，也让北宋患上了一个顽疾：三</w:t>
      </w:r>
      <w:proofErr w:type="gramStart"/>
      <w:r w:rsidRPr="0011153A">
        <w:rPr>
          <w:rFonts w:ascii="方正标雅宋简体" w:eastAsia="方正标雅宋简体" w:hAnsi="方正标雅宋简体" w:hint="eastAsia"/>
        </w:rPr>
        <w:t>冗</w:t>
      </w:r>
      <w:proofErr w:type="gramEnd"/>
      <w:r w:rsidRPr="0011153A">
        <w:rPr>
          <w:rFonts w:ascii="方正标雅宋简体" w:eastAsia="方正标雅宋简体" w:hAnsi="方正标雅宋简体" w:hint="eastAsia"/>
        </w:rPr>
        <w:t>。</w:t>
      </w:r>
    </w:p>
    <w:p w14:paraId="53205BE4"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三</w:t>
      </w:r>
      <w:proofErr w:type="gramStart"/>
      <w:r w:rsidRPr="0011153A">
        <w:rPr>
          <w:rFonts w:ascii="方正标雅宋简体" w:eastAsia="方正标雅宋简体" w:hAnsi="方正标雅宋简体" w:hint="eastAsia"/>
        </w:rPr>
        <w:t>冗</w:t>
      </w:r>
      <w:proofErr w:type="gramEnd"/>
      <w:r w:rsidRPr="0011153A">
        <w:rPr>
          <w:rFonts w:ascii="方正标雅宋简体" w:eastAsia="方正标雅宋简体" w:hAnsi="方正标雅宋简体" w:hint="eastAsia"/>
        </w:rPr>
        <w:t>，指冗员、</w:t>
      </w:r>
      <w:proofErr w:type="gramStart"/>
      <w:r w:rsidRPr="0011153A">
        <w:rPr>
          <w:rFonts w:ascii="方正标雅宋简体" w:eastAsia="方正标雅宋简体" w:hAnsi="方正标雅宋简体" w:hint="eastAsia"/>
        </w:rPr>
        <w:t>冗</w:t>
      </w:r>
      <w:proofErr w:type="gramEnd"/>
      <w:r w:rsidRPr="0011153A">
        <w:rPr>
          <w:rFonts w:ascii="方正标雅宋简体" w:eastAsia="方正标雅宋简体" w:hAnsi="方正标雅宋简体" w:hint="eastAsia"/>
        </w:rPr>
        <w:t>兵、冗费。既然把权力分化了出去，办事的人力物力花销自然也更大。在内忧外患之下，北宋王朝渐现颓势，许多有识之士都看到了改革的必要性。终于到1067年，久闻王安石大名的宋神宗即位，拜王安石为相，正式拉开了熙宁变法的序幕。</w:t>
      </w:r>
    </w:p>
    <w:p w14:paraId="1B7215F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王安石在入京拜相前，有着丰富的地方治理经验，所以才能针砭时弊，对症下药。</w:t>
      </w:r>
      <w:r w:rsidRPr="0011153A">
        <w:rPr>
          <w:rFonts w:ascii="方正标雅宋简体" w:eastAsia="方正标雅宋简体" w:hAnsi="方正标雅宋简体" w:hint="eastAsia"/>
        </w:rPr>
        <w:t>他说，“自古治世，未尝以财不足为公患也，患在治财无其道尔”，大家都不会理财，只知消极节流，未能从根源上解决问题。他就不同了，</w:t>
      </w:r>
      <w:r w:rsidRPr="0011153A">
        <w:rPr>
          <w:rFonts w:ascii="方正标雅宋简体" w:eastAsia="方正标雅宋简体" w:hAnsi="方正标雅宋简体" w:hint="eastAsia"/>
          <w:b/>
          <w:bCs/>
        </w:rPr>
        <w:t>长年在地方的经历，让他找到了理财法门：“因天下之力以生天下之财，取天下之财以供天下之费。”</w:t>
      </w:r>
    </w:p>
    <w:p w14:paraId="02C274C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在那个年代，能提出这种理论的王安石，确实堪称“善理财者”。古代中国并没有现代的经济学理论，而有自己的一套“食货”逻辑。食货逻辑的出发点是满足人的生存需要，所以“食足货通，然后国实民富而教化成”。</w:t>
      </w:r>
      <w:r w:rsidRPr="0011153A">
        <w:rPr>
          <w:rFonts w:ascii="方正标雅宋简体" w:eastAsia="方正标雅宋简体" w:hAnsi="方正标雅宋简体" w:hint="eastAsia"/>
          <w:b/>
          <w:bCs/>
        </w:rPr>
        <w:t>食，代表着生产；货，代表着流通。在王安石看来，将食与货推到极致，则“民不加赋而国用足”。</w:t>
      </w:r>
    </w:p>
    <w:p w14:paraId="79070FB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基于这样的思想，王安石颁布了多个新法。如青苗法，每年青黄不接时，由官府给农民贷款借粮，代替高利贷的剥削，保证农业生产的正常运行；又如市易法，由官府设市易</w:t>
      </w:r>
      <w:proofErr w:type="gramStart"/>
      <w:r w:rsidRPr="0011153A">
        <w:rPr>
          <w:rFonts w:ascii="方正标雅宋简体" w:eastAsia="方正标雅宋简体" w:hAnsi="方正标雅宋简体" w:hint="eastAsia"/>
        </w:rPr>
        <w:t>务</w:t>
      </w:r>
      <w:proofErr w:type="gramEnd"/>
      <w:r w:rsidRPr="0011153A">
        <w:rPr>
          <w:rFonts w:ascii="方正标雅宋简体" w:eastAsia="方正标雅宋简体" w:hAnsi="方正标雅宋简体" w:hint="eastAsia"/>
        </w:rPr>
        <w:t>，货物滞销时出钱收购，货物短缺时再卖出，以政府调节市场经济。</w:t>
      </w:r>
    </w:p>
    <w:p w14:paraId="1EF3EC3B"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如此新法还有很多，自熙宁二年（1069）王安石拜相以来，</w:t>
      </w:r>
      <w:r w:rsidRPr="0011153A">
        <w:rPr>
          <w:rFonts w:ascii="方正标雅宋简体" w:eastAsia="方正标雅宋简体" w:hAnsi="方正标雅宋简体" w:hint="eastAsia"/>
          <w:b/>
          <w:bCs/>
        </w:rPr>
        <w:t>五年间推出了十余项新法新制</w:t>
      </w:r>
      <w:r w:rsidRPr="0011153A">
        <w:rPr>
          <w:rFonts w:ascii="方正标雅宋简体" w:eastAsia="方正标雅宋简体" w:hAnsi="方正标雅宋简体" w:hint="eastAsia"/>
        </w:rPr>
        <w:t>，涉及了农业、经济、科举、军事、基层、官职等多个领域。政府财政大幅增加，豪强地主得到抑制，人民百姓减轻负担，确实卓有成效。但</w:t>
      </w:r>
      <w:r w:rsidRPr="0011153A">
        <w:rPr>
          <w:rFonts w:ascii="方正标雅宋简体" w:eastAsia="方正标雅宋简体" w:hAnsi="方正标雅宋简体" w:hint="eastAsia"/>
          <w:b/>
          <w:bCs/>
        </w:rPr>
        <w:t>王安石的狂飙猛进，却忽略了实际的运作。</w:t>
      </w:r>
    </w:p>
    <w:p w14:paraId="0EBA55C0"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再以青苗法为例，青苗法的实行需要很多具体且琐碎的</w:t>
      </w:r>
      <w:proofErr w:type="gramStart"/>
      <w:r w:rsidRPr="0011153A">
        <w:rPr>
          <w:rFonts w:ascii="方正标雅宋简体" w:eastAsia="方正标雅宋简体" w:hAnsi="方正标雅宋简体" w:hint="eastAsia"/>
        </w:rPr>
        <w:t>考量</w:t>
      </w:r>
      <w:proofErr w:type="gramEnd"/>
      <w:r w:rsidRPr="0011153A">
        <w:rPr>
          <w:rFonts w:ascii="方正标雅宋简体" w:eastAsia="方正标雅宋简体" w:hAnsi="方正标雅宋简体" w:hint="eastAsia"/>
        </w:rPr>
        <w:t>，如该年是否应该为农民提供贷款、应以多少的利率、总额应有多大的限度、以怎样的标准为实现的目标等等，各种细节不胜枚举。王安石不加</w:t>
      </w:r>
      <w:proofErr w:type="gramStart"/>
      <w:r w:rsidRPr="0011153A">
        <w:rPr>
          <w:rFonts w:ascii="方正标雅宋简体" w:eastAsia="方正标雅宋简体" w:hAnsi="方正标雅宋简体" w:hint="eastAsia"/>
        </w:rPr>
        <w:t>考量</w:t>
      </w:r>
      <w:proofErr w:type="gramEnd"/>
      <w:r w:rsidRPr="0011153A">
        <w:rPr>
          <w:rFonts w:ascii="方正标雅宋简体" w:eastAsia="方正标雅宋简体" w:hAnsi="方正标雅宋简体" w:hint="eastAsia"/>
        </w:rPr>
        <w:t>，不作实验，草率地推向全国。不仅豪强地主被断了财路不满意，连贫农百姓也因为政府滥定指标、强加贷款，而更添负担，政府的借贷俨然成为另一种形式的赋税。</w:t>
      </w:r>
    </w:p>
    <w:p w14:paraId="1D7850B6"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其他的新法也多如此，在实际运作中，成为与民争利、谁也不爱的恶法。政府由此打破了剥削敛财的底线，而朝堂上也因新旧之争闹得不可开交，最后演变成你死我活的党争。犹记得王安石入京前主动放弃入馆阁的机会，要到地方上体察民情，然而变法开始，他却忘记了当初实践出真知的路径</w:t>
      </w:r>
      <w:r w:rsidRPr="0011153A">
        <w:rPr>
          <w:rFonts w:ascii="方正标雅宋简体" w:eastAsia="方正标雅宋简体" w:hAnsi="方正标雅宋简体" w:hint="eastAsia"/>
          <w:b/>
          <w:bCs/>
        </w:rPr>
        <w:t>。</w:t>
      </w:r>
      <w:proofErr w:type="gramStart"/>
      <w:r w:rsidRPr="0011153A">
        <w:rPr>
          <w:rFonts w:ascii="方正标雅宋简体" w:eastAsia="方正标雅宋简体" w:hAnsi="方正标雅宋简体" w:hint="eastAsia"/>
          <w:b/>
          <w:bCs/>
        </w:rPr>
        <w:t>当理论</w:t>
      </w:r>
      <w:proofErr w:type="gramEnd"/>
      <w:r w:rsidRPr="0011153A">
        <w:rPr>
          <w:rFonts w:ascii="方正标雅宋简体" w:eastAsia="方正标雅宋简体" w:hAnsi="方正标雅宋简体" w:hint="eastAsia"/>
          <w:b/>
          <w:bCs/>
        </w:rPr>
        <w:t>脱离了实际，新法也便成了恶法，这份热忱难免成为盛夏的烈阳，酷热难当。</w:t>
      </w:r>
    </w:p>
    <w:p w14:paraId="2BBD252B" w14:textId="15269C38" w:rsidR="0011153A" w:rsidRPr="0011153A" w:rsidRDefault="0011153A" w:rsidP="0011153A">
      <w:pPr>
        <w:spacing w:line="390" w:lineRule="exact"/>
        <w:rPr>
          <w:rFonts w:ascii="方正标雅宋简体" w:eastAsia="方正标雅宋简体" w:hAnsi="方正标雅宋简体"/>
        </w:rPr>
      </w:pPr>
    </w:p>
    <w:p w14:paraId="1247AE4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清末新政</w:t>
      </w:r>
    </w:p>
    <w:p w14:paraId="62F684FB"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1900年，庚子事变爆发，八国联军侵华，慈禧携光绪及百余位皇亲仓皇出逃，避祸西安，最终与八国签下了《辛丑条约》。</w:t>
      </w:r>
    </w:p>
    <w:p w14:paraId="26587630"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如此屈辱的经历，让皇室感受到十足的危机感，连朝廷上的保守派也坐不住了，主动要求变法。</w:t>
      </w:r>
      <w:r w:rsidRPr="0011153A">
        <w:rPr>
          <w:rFonts w:ascii="方正标雅宋简体" w:eastAsia="方正标雅宋简体" w:hAnsi="方正标雅宋简体" w:hint="eastAsia"/>
        </w:rPr>
        <w:t>1901年，在慈禧太后的默许下，清政府以戊戌变法的内容为蓝本，开始了改革之路。</w:t>
      </w:r>
    </w:p>
    <w:p w14:paraId="2ABAE395"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为了维护王朝统治，清政府对于新政可谓不遗余力。军事上，政府投入大量财力编练新军，停止武科科举考试，令各省筹建武备学堂。政治上，整改官制，设外务部，位列六部之首，又另设学部、商部、巡警部、邮传部等机构，开始向西方体制靠拢，更特派五大臣出洋考察，准备仿行立宪。当然，最为人熟知的，废科举，办学堂，废除了延续一千多年的科举制度。然而，当人们回顾那段历史时，却不得不承认——或许就是新政加速了清朝的灭亡。其中最伤元气的，当属科举的废除。</w:t>
      </w:r>
    </w:p>
    <w:p w14:paraId="5EB9A44B"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科举绵延上千年，为无数贫困士子提供了晋升之路。到了晚清，其内容与形式都不合时宜，废除旧式科举，实行新式教育，培养顺应时代潮流的新式人才，这也是变革图强的题中之义。</w:t>
      </w:r>
    </w:p>
    <w:p w14:paraId="12E0B0EF"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但</w:t>
      </w:r>
      <w:r w:rsidRPr="0011153A">
        <w:rPr>
          <w:rFonts w:ascii="方正标雅宋简体" w:eastAsia="方正标雅宋简体" w:hAnsi="方正标雅宋简体" w:hint="eastAsia"/>
          <w:b/>
          <w:bCs/>
        </w:rPr>
        <w:t>在执行过程中，清政府却未能妥帖地考虑到国民的情况。</w:t>
      </w:r>
      <w:r w:rsidRPr="0011153A">
        <w:rPr>
          <w:rFonts w:ascii="方正标雅宋简体" w:eastAsia="方正标雅宋简体" w:hAnsi="方正标雅宋简体" w:hint="eastAsia"/>
        </w:rPr>
        <w:t>作为千年来读书人的精神支柱，科举向来是士人们生根立命的基石。科举的废除，让他们多年的奋斗、坚守的信仰全部化为泡影，前途渺茫。而新式教育也未能有效地承接科举的社会作用，毕竟，</w:t>
      </w:r>
      <w:r w:rsidRPr="0011153A">
        <w:rPr>
          <w:rFonts w:ascii="方正标雅宋简体" w:eastAsia="方正标雅宋简体" w:hAnsi="方正标雅宋简体" w:hint="eastAsia"/>
          <w:b/>
          <w:bCs/>
        </w:rPr>
        <w:t>旧的科举制度可一夜废除，新的选拔机制却难一朝形成</w:t>
      </w:r>
      <w:r w:rsidRPr="0011153A">
        <w:rPr>
          <w:rFonts w:ascii="方正标雅宋简体" w:eastAsia="方正标雅宋简体" w:hAnsi="方正标雅宋简体" w:hint="eastAsia"/>
        </w:rPr>
        <w:t>。西学与新式学堂较高的门槛，让许多穷苦人家心有余而力不足——比起买几本旧书范文便可暗自揣摩的科举考试，西学教育显然需要更高的投入，而那时的人们，可不像今天有义务教育这样幸运。更不用说，当时的旧社会，并不能提供如此多的就业机会给新式读书人。</w:t>
      </w:r>
    </w:p>
    <w:p w14:paraId="50F07293" w14:textId="1042327E" w:rsid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如此以观，新政的推行显得那样不合时宜</w:t>
      </w:r>
      <w:r w:rsidRPr="0011153A">
        <w:rPr>
          <w:rFonts w:ascii="方正标雅宋简体" w:eastAsia="方正标雅宋简体" w:hAnsi="方正标雅宋简体" w:hint="eastAsia"/>
        </w:rPr>
        <w:t>。社会因此陷入严重的割裂当中，随处可见人们对当政者的不满。</w:t>
      </w:r>
      <w:r w:rsidRPr="0011153A">
        <w:rPr>
          <w:rFonts w:ascii="方正标雅宋简体" w:eastAsia="方正标雅宋简体" w:hAnsi="方正标雅宋简体" w:hint="eastAsia"/>
          <w:b/>
          <w:bCs/>
        </w:rPr>
        <w:t>然而，新政的出现，本就是时代的产物。</w:t>
      </w:r>
      <w:r w:rsidRPr="0011153A">
        <w:rPr>
          <w:rFonts w:ascii="方正标雅宋简体" w:eastAsia="方正标雅宋简体" w:hAnsi="方正标雅宋简体" w:hint="eastAsia"/>
        </w:rPr>
        <w:t>虽然清政府充满了腐朽的气息，但我们也不能对它带来的新鲜空气视而不见。在清政府的推动下，整个社会开始正式地、主动地向现代化迈进，为国民的觉醒和革命的胜利埋下了火种。</w:t>
      </w:r>
    </w:p>
    <w:p w14:paraId="5697B5CF" w14:textId="77777777" w:rsidR="0011153A" w:rsidRPr="0011153A" w:rsidRDefault="0011153A" w:rsidP="0011153A">
      <w:pPr>
        <w:spacing w:line="390" w:lineRule="exact"/>
        <w:rPr>
          <w:rFonts w:ascii="方正标雅宋简体" w:eastAsia="方正标雅宋简体" w:hAnsi="方正标雅宋简体" w:hint="eastAsia"/>
        </w:rPr>
      </w:pPr>
    </w:p>
    <w:p w14:paraId="469C32D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鲁迅曾就读的江南水师学堂 “所谓学洋务，社会上便以为是一种走投无路的人”</w:t>
      </w:r>
    </w:p>
    <w:p w14:paraId="71577470" w14:textId="1FD5E181"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rPr>
        <w:drawing>
          <wp:inline distT="0" distB="0" distL="0" distR="0" wp14:anchorId="3CDC5232" wp14:editId="10EE44E6">
            <wp:extent cx="4761230" cy="196215"/>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1230" cy="196215"/>
                    </a:xfrm>
                    <a:prstGeom prst="rect">
                      <a:avLst/>
                    </a:prstGeom>
                    <a:noFill/>
                    <a:ln>
                      <a:noFill/>
                    </a:ln>
                  </pic:spPr>
                </pic:pic>
              </a:graphicData>
            </a:graphic>
          </wp:inline>
        </w:drawing>
      </w:r>
    </w:p>
    <w:p w14:paraId="431AE31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解读</w:t>
      </w:r>
    </w:p>
    <w:p w14:paraId="79862970"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改革变法，本意是为革除弊病、顺应时势。然而改革中，却也常有不合时宜的地方，并会因此带来更多的问题。但无论如何，改变总是好事，积极求变，才能为社会注入时代的生机。</w:t>
      </w:r>
    </w:p>
    <w:p w14:paraId="2AF0B037"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纵观上述改革，是因为改变而失败吗？是，也不是。王莽改制的一味复古和朝令夕改，熙宁变法的狂飙猛进和与民争利，清末新政的操之过急和腐朽专权，都在不同程度损害了改革带来的益处，以致招来更大的祸端。但我们不能因此放弃改变，不能忽略其中的闪光点，而应吸取其中的教训，在迎接新时代的改变中，做到理论与实践相统一。</w:t>
      </w:r>
    </w:p>
    <w:p w14:paraId="6EA4F1A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君不见王莽要救民于水火，巧妙地推出奴婢解放的办法；君不见王安石走入基层，</w:t>
      </w:r>
      <w:proofErr w:type="gramStart"/>
      <w:r w:rsidRPr="0011153A">
        <w:rPr>
          <w:rFonts w:ascii="方正标雅宋简体" w:eastAsia="方正标雅宋简体" w:hAnsi="方正标雅宋简体" w:hint="eastAsia"/>
        </w:rPr>
        <w:t>用考察</w:t>
      </w:r>
      <w:proofErr w:type="gramEnd"/>
      <w:r w:rsidRPr="0011153A">
        <w:rPr>
          <w:rFonts w:ascii="方正标雅宋简体" w:eastAsia="方正标雅宋简体" w:hAnsi="方正标雅宋简体" w:hint="eastAsia"/>
        </w:rPr>
        <w:t>所得的认识针砭时弊；君不见大清王朝在挽救国家危亡上最后的尊严与努力，有识之士为救亡图存、唤醒民魂的发愤图强。即便到了再苦难、再落拓的地步，这个民族还是敢于踏出改变的脚步，用一次次失败换来盛世的辉煌，用一次次跌倒换来今日的昂扬，我们还有什么可以苛求的呢？千年的底蕴与智慧，正是由此而来啊。</w:t>
      </w:r>
    </w:p>
    <w:p w14:paraId="48D6FB3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7A714B44" w14:textId="44C01FC4" w:rsid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 </w:t>
      </w:r>
      <w:r w:rsidRPr="0011153A">
        <w:rPr>
          <w:rFonts w:ascii="方正标雅宋简体" w:eastAsia="方正标雅宋简体" w:hAnsi="方正标雅宋简体" w:hint="eastAsia"/>
        </w:rPr>
        <w:t> </w:t>
      </w:r>
      <w:r w:rsidRPr="0011153A">
        <w:rPr>
          <w:rFonts w:ascii="方正标雅宋简体" w:eastAsia="方正标雅宋简体" w:hAnsi="方正标雅宋简体" w:hint="eastAsia"/>
        </w:rPr>
        <w:t>我们在顺应时代的改变中，仍要时刻警惕，这些改变是否真的顺应时代。就像北宋王安石变法图强，变法确实顺应时代，然而变法的执行却罔顾时代，让顺应时代的变法，最终成为更大的祸患。又有清末政府推行新政，新政的推行时不我待，然而不顾实际的操之过急，却</w:t>
      </w:r>
      <w:proofErr w:type="gramStart"/>
      <w:r w:rsidRPr="0011153A">
        <w:rPr>
          <w:rFonts w:ascii="方正标雅宋简体" w:eastAsia="方正标雅宋简体" w:hAnsi="方正标雅宋简体" w:hint="eastAsia"/>
        </w:rPr>
        <w:t>让推行</w:t>
      </w:r>
      <w:proofErr w:type="gramEnd"/>
      <w:r w:rsidRPr="0011153A">
        <w:rPr>
          <w:rFonts w:ascii="方正标雅宋简体" w:eastAsia="方正标雅宋简体" w:hAnsi="方正标雅宋简体" w:hint="eastAsia"/>
        </w:rPr>
        <w:t>新政的清王朝自掘坟墓。时代发展有如汹涌而过的江潮，而江潮之下，亦有细密回旋的水流。你我如过江之鲫，若只晓得浪潮是向前的，而不用身心体会回旋的激流，则势必迷失在时代浪潮中，陷于回旋激流里，坎坷沉浮，无法自拔。</w:t>
      </w:r>
    </w:p>
    <w:p w14:paraId="198F7779" w14:textId="2FE72B8F" w:rsidR="0011153A" w:rsidRDefault="0011153A" w:rsidP="0011153A">
      <w:pPr>
        <w:spacing w:line="390" w:lineRule="exact"/>
        <w:rPr>
          <w:rFonts w:ascii="方正标雅宋简体" w:eastAsia="方正标雅宋简体" w:hAnsi="方正标雅宋简体"/>
        </w:rPr>
      </w:pPr>
    </w:p>
    <w:p w14:paraId="7ABCD4CE" w14:textId="77777777" w:rsidR="0011153A" w:rsidRPr="0011153A" w:rsidRDefault="0011153A" w:rsidP="0011153A">
      <w:pPr>
        <w:jc w:val="center"/>
        <w:rPr>
          <w:rFonts w:ascii="方正清刻本悦宋简体" w:eastAsia="方正清刻本悦宋简体" w:hAnsi="方正清刻本悦宋简体"/>
          <w:sz w:val="28"/>
          <w:szCs w:val="32"/>
        </w:rPr>
      </w:pPr>
      <w:r w:rsidRPr="0011153A">
        <w:rPr>
          <w:rFonts w:ascii="方正清刻本悦宋简体" w:eastAsia="方正清刻本悦宋简体" w:hAnsi="方正清刻本悦宋简体" w:hint="eastAsia"/>
          <w:sz w:val="28"/>
          <w:szCs w:val="32"/>
        </w:rPr>
        <w:t>句子素材 | 过目不忘，考前5分钟就能背完的短句！又美又好用</w:t>
      </w:r>
    </w:p>
    <w:p w14:paraId="393CE8E2" w14:textId="77777777" w:rsidR="0011153A" w:rsidRPr="0011153A" w:rsidRDefault="0011153A" w:rsidP="0011153A">
      <w:pPr>
        <w:spacing w:line="390" w:lineRule="exact"/>
        <w:jc w:val="center"/>
        <w:rPr>
          <w:rFonts w:ascii="方正标雅宋简体" w:eastAsia="方正标雅宋简体" w:hAnsi="方正标雅宋简体"/>
        </w:rPr>
      </w:pPr>
      <w:r w:rsidRPr="0011153A">
        <w:rPr>
          <w:rFonts w:ascii="方正标雅宋简体" w:eastAsia="方正标雅宋简体" w:hAnsi="方正标雅宋简体" w:hint="eastAsia"/>
        </w:rPr>
        <w:t>过目就不忘，好记又提分</w:t>
      </w:r>
    </w:p>
    <w:p w14:paraId="70BEFE4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最近，又快考试了。</w:t>
      </w:r>
    </w:p>
    <w:p w14:paraId="6A2E5511"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然而无论大考小考，我们留给语文的复习时间总是最少的，特别是作文！</w:t>
      </w:r>
    </w:p>
    <w:p w14:paraId="0E825481"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大家都想着临时背几句名言，看几篇素材，就能“抱稳佛脚拿高分”，可每次现实都惊人的相似：</w:t>
      </w:r>
      <w:r w:rsidRPr="0011153A">
        <w:rPr>
          <w:rFonts w:ascii="方正标雅宋简体" w:eastAsia="方正标雅宋简体" w:hAnsi="方正标雅宋简体" w:hint="eastAsia"/>
          <w:b/>
          <w:bCs/>
        </w:rPr>
        <w:t>一背就会，一考全废……</w:t>
      </w:r>
    </w:p>
    <w:p w14:paraId="38F09ED9"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盯着白花花的考卷，愣是想不起刚背了什么。不怪你们，因为有些句子又长又拗口，实在太难记了！</w:t>
      </w:r>
    </w:p>
    <w:p w14:paraId="020AB757"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今天为了避免“记忆消失”的悲剧重演，纸条君特意献上</w:t>
      </w:r>
      <w:r w:rsidRPr="0011153A">
        <w:rPr>
          <w:rFonts w:ascii="方正标雅宋简体" w:eastAsia="方正标雅宋简体" w:hAnsi="方正标雅宋简体" w:hint="eastAsia"/>
          <w:b/>
          <w:bCs/>
        </w:rPr>
        <w:t>10句过目不忘，好记又能提分的</w:t>
      </w:r>
      <w:proofErr w:type="gramStart"/>
      <w:r w:rsidRPr="0011153A">
        <w:rPr>
          <w:rFonts w:ascii="方正标雅宋简体" w:eastAsia="方正标雅宋简体" w:hAnsi="方正标雅宋简体" w:hint="eastAsia"/>
          <w:b/>
          <w:bCs/>
        </w:rPr>
        <w:t>惊艳小短句</w:t>
      </w:r>
      <w:proofErr w:type="gramEnd"/>
      <w:r w:rsidRPr="0011153A">
        <w:rPr>
          <w:rFonts w:ascii="方正标雅宋简体" w:eastAsia="方正标雅宋简体" w:hAnsi="方正标雅宋简体" w:hint="eastAsia"/>
          <w:b/>
          <w:bCs/>
        </w:rPr>
        <w:t>。</w:t>
      </w:r>
    </w:p>
    <w:p w14:paraId="7028232C"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开考前5分钟就能背完！</w:t>
      </w:r>
      <w:r w:rsidRPr="0011153A">
        <w:rPr>
          <w:rFonts w:ascii="方正标雅宋简体" w:eastAsia="方正标雅宋简体" w:hAnsi="方正标雅宋简体" w:hint="eastAsia"/>
          <w:b/>
          <w:bCs/>
        </w:rPr>
        <w:t>句句文艺清新，有内涵又不烂俗，</w:t>
      </w:r>
      <w:r w:rsidRPr="0011153A">
        <w:rPr>
          <w:rFonts w:ascii="方正标雅宋简体" w:eastAsia="方正标雅宋简体" w:hAnsi="方正标雅宋简体" w:hint="eastAsia"/>
        </w:rPr>
        <w:t>一定</w:t>
      </w:r>
      <w:proofErr w:type="gramStart"/>
      <w:r w:rsidRPr="0011153A">
        <w:rPr>
          <w:rFonts w:ascii="方正标雅宋简体" w:eastAsia="方正标雅宋简体" w:hAnsi="方正标雅宋简体" w:hint="eastAsia"/>
        </w:rPr>
        <w:t>要抄进小</w:t>
      </w:r>
      <w:proofErr w:type="gramEnd"/>
      <w:r w:rsidRPr="0011153A">
        <w:rPr>
          <w:rFonts w:ascii="方正标雅宋简体" w:eastAsia="方正标雅宋简体" w:hAnsi="方正标雅宋简体" w:hint="eastAsia"/>
        </w:rPr>
        <w:t>本本！</w:t>
      </w:r>
    </w:p>
    <w:p w14:paraId="28BDC5DF"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1　</w:t>
      </w:r>
    </w:p>
    <w:p w14:paraId="135CCBB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心有猛虎，细嗅蔷薇。</w:t>
      </w:r>
    </w:p>
    <w:p w14:paraId="6A00CF5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w:t>
      </w:r>
      <w:proofErr w:type="gramStart"/>
      <w:r w:rsidRPr="0011153A">
        <w:rPr>
          <w:rFonts w:ascii="方正标雅宋简体" w:eastAsia="方正标雅宋简体" w:hAnsi="方正标雅宋简体" w:hint="eastAsia"/>
          <w:b/>
          <w:bCs/>
        </w:rPr>
        <w:t>萨</w:t>
      </w:r>
      <w:proofErr w:type="gramEnd"/>
      <w:r w:rsidRPr="0011153A">
        <w:rPr>
          <w:rFonts w:ascii="方正标雅宋简体" w:eastAsia="方正标雅宋简体" w:hAnsi="方正标雅宋简体" w:hint="eastAsia"/>
          <w:b/>
          <w:bCs/>
        </w:rPr>
        <w:t>松</w:t>
      </w:r>
    </w:p>
    <w:p w14:paraId="3C1E8FC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7B7F6D7B"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看到问题的两面性、柔与刚等</w:t>
      </w:r>
    </w:p>
    <w:p w14:paraId="629808DC"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7D98BF74"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我辈青年，应</w:t>
      </w:r>
      <w:r w:rsidRPr="0011153A">
        <w:rPr>
          <w:rFonts w:ascii="方正标雅宋简体" w:eastAsia="方正标雅宋简体" w:hAnsi="方正标雅宋简体" w:hint="eastAsia"/>
          <w:b/>
          <w:bCs/>
        </w:rPr>
        <w:t>心有猛虎，细嗅蔷薇</w:t>
      </w:r>
      <w:r w:rsidRPr="0011153A">
        <w:rPr>
          <w:rFonts w:ascii="方正标雅宋简体" w:eastAsia="方正标雅宋简体" w:hAnsi="方正标雅宋简体" w:hint="eastAsia"/>
        </w:rPr>
        <w:t>，既能</w:t>
      </w:r>
      <w:proofErr w:type="gramStart"/>
      <w:r w:rsidRPr="0011153A">
        <w:rPr>
          <w:rFonts w:ascii="方正标雅宋简体" w:eastAsia="方正标雅宋简体" w:hAnsi="方正标雅宋简体" w:hint="eastAsia"/>
        </w:rPr>
        <w:t>策马赴沙场</w:t>
      </w:r>
      <w:proofErr w:type="gramEnd"/>
      <w:r w:rsidRPr="0011153A">
        <w:rPr>
          <w:rFonts w:ascii="方正标雅宋简体" w:eastAsia="方正标雅宋简体" w:hAnsi="方正标雅宋简体" w:hint="eastAsia"/>
        </w:rPr>
        <w:t>，亦能纸笔绘梅香。这样，才能看春雨不喜，看夏日不惧，看秋叶不</w:t>
      </w:r>
      <w:proofErr w:type="gramStart"/>
      <w:r w:rsidRPr="0011153A">
        <w:rPr>
          <w:rFonts w:ascii="方正标雅宋简体" w:eastAsia="方正标雅宋简体" w:hAnsi="方正标雅宋简体" w:hint="eastAsia"/>
        </w:rPr>
        <w:t>怆</w:t>
      </w:r>
      <w:proofErr w:type="gramEnd"/>
      <w:r w:rsidRPr="0011153A">
        <w:rPr>
          <w:rFonts w:ascii="方正标雅宋简体" w:eastAsia="方正标雅宋简体" w:hAnsi="方正标雅宋简体" w:hint="eastAsia"/>
        </w:rPr>
        <w:t>，看冬雪不惜，富贵不能淫，威武不能屈——只因他们是懂得刚柔并济的青葱少年。</w:t>
      </w:r>
    </w:p>
    <w:p w14:paraId="5847CDD2"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2　</w:t>
      </w:r>
    </w:p>
    <w:p w14:paraId="55AFC38F"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在现实断裂的地方，梦，汇成了海。</w:t>
      </w:r>
    </w:p>
    <w:p w14:paraId="52EE2FB9"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——顾城</w:t>
      </w:r>
    </w:p>
    <w:p w14:paraId="16A99FD4"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046556C5"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理想、青春与梦想等</w:t>
      </w:r>
    </w:p>
    <w:p w14:paraId="3EBE735F"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2B5CD902"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人生没有捷径，追求梦想的路上往往曲折坎坷。但顾城曾说：</w:t>
      </w:r>
      <w:r w:rsidRPr="0011153A">
        <w:rPr>
          <w:rFonts w:ascii="方正标雅宋简体" w:eastAsia="方正标雅宋简体" w:hAnsi="方正标雅宋简体" w:hint="eastAsia"/>
          <w:b/>
          <w:bCs/>
        </w:rPr>
        <w:t>“在现实断裂的地方，梦，汇成了海。”</w:t>
      </w:r>
      <w:r w:rsidRPr="0011153A">
        <w:rPr>
          <w:rFonts w:ascii="方正标雅宋简体" w:eastAsia="方正标雅宋简体" w:hAnsi="方正标雅宋简体" w:hint="eastAsia"/>
        </w:rPr>
        <w:t>每当被现实击倒、每当陷入自我怀疑，请一定要咬紧牙关，永不气馁。相信吧，只要心中有梦、勇往直前，坚持不懈地走下去，最终一定能通向光明的未来</w:t>
      </w:r>
    </w:p>
    <w:p w14:paraId="5D5BCCE1"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3　</w:t>
      </w:r>
    </w:p>
    <w:p w14:paraId="25CFB299"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日出之美便在于它脱胎于最深的黑暗。</w:t>
      </w:r>
    </w:p>
    <w:p w14:paraId="2C036FC6"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——辛夷</w:t>
      </w:r>
      <w:proofErr w:type="gramStart"/>
      <w:r w:rsidRPr="0011153A">
        <w:rPr>
          <w:rFonts w:ascii="方正标雅宋简体" w:eastAsia="方正标雅宋简体" w:hAnsi="方正标雅宋简体" w:hint="eastAsia"/>
          <w:b/>
          <w:bCs/>
        </w:rPr>
        <w:t>坞</w:t>
      </w:r>
      <w:proofErr w:type="gramEnd"/>
    </w:p>
    <w:p w14:paraId="1AE3D0C1"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30CC3D14"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苦难成就人生，不经历风雨怎么见彩虹等</w:t>
      </w:r>
    </w:p>
    <w:p w14:paraId="264FEE40"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6373D9C0"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辛夷</w:t>
      </w:r>
      <w:proofErr w:type="gramStart"/>
      <w:r w:rsidRPr="0011153A">
        <w:rPr>
          <w:rFonts w:ascii="方正标雅宋简体" w:eastAsia="方正标雅宋简体" w:hAnsi="方正标雅宋简体" w:hint="eastAsia"/>
        </w:rPr>
        <w:t>坞</w:t>
      </w:r>
      <w:proofErr w:type="gramEnd"/>
      <w:r w:rsidRPr="0011153A">
        <w:rPr>
          <w:rFonts w:ascii="方正标雅宋简体" w:eastAsia="方正标雅宋简体" w:hAnsi="方正标雅宋简体" w:hint="eastAsia"/>
        </w:rPr>
        <w:t>曾坦言：</w:t>
      </w:r>
      <w:r w:rsidRPr="0011153A">
        <w:rPr>
          <w:rFonts w:ascii="方正标雅宋简体" w:eastAsia="方正标雅宋简体" w:hAnsi="方正标雅宋简体" w:hint="eastAsia"/>
          <w:b/>
          <w:bCs/>
        </w:rPr>
        <w:t>“日出之美便在于它脱胎于最深的黑暗。”</w:t>
      </w:r>
      <w:r w:rsidRPr="0011153A">
        <w:rPr>
          <w:rFonts w:ascii="方正标雅宋简体" w:eastAsia="方正标雅宋简体" w:hAnsi="方正标雅宋简体" w:hint="eastAsia"/>
        </w:rPr>
        <w:t>成大事者，必先</w:t>
      </w:r>
      <w:proofErr w:type="gramStart"/>
      <w:r w:rsidRPr="0011153A">
        <w:rPr>
          <w:rFonts w:ascii="方正标雅宋简体" w:eastAsia="方正标雅宋简体" w:hAnsi="方正标雅宋简体" w:hint="eastAsia"/>
        </w:rPr>
        <w:t>忍</w:t>
      </w:r>
      <w:proofErr w:type="gramEnd"/>
      <w:r w:rsidRPr="0011153A">
        <w:rPr>
          <w:rFonts w:ascii="方正标雅宋简体" w:eastAsia="方正标雅宋简体" w:hAnsi="方正标雅宋简体" w:hint="eastAsia"/>
        </w:rPr>
        <w:t>常人之所不能。清莲</w:t>
      </w:r>
      <w:proofErr w:type="gramStart"/>
      <w:r w:rsidRPr="0011153A">
        <w:rPr>
          <w:rFonts w:ascii="方正标雅宋简体" w:eastAsia="方正标雅宋简体" w:hAnsi="方正标雅宋简体" w:hint="eastAsia"/>
        </w:rPr>
        <w:t>之净便在于</w:t>
      </w:r>
      <w:proofErr w:type="gramEnd"/>
      <w:r w:rsidRPr="0011153A">
        <w:rPr>
          <w:rFonts w:ascii="方正标雅宋简体" w:eastAsia="方正标雅宋简体" w:hAnsi="方正标雅宋简体" w:hint="eastAsia"/>
        </w:rPr>
        <w:t>它脱胎于最脏的淤泥，而你的璀璨也正因为</w:t>
      </w:r>
      <w:proofErr w:type="gramStart"/>
      <w:r w:rsidRPr="0011153A">
        <w:rPr>
          <w:rFonts w:ascii="方正标雅宋简体" w:eastAsia="方正标雅宋简体" w:hAnsi="方正标雅宋简体" w:hint="eastAsia"/>
        </w:rPr>
        <w:t>你曾破茧</w:t>
      </w:r>
      <w:proofErr w:type="gramEnd"/>
      <w:r w:rsidRPr="0011153A">
        <w:rPr>
          <w:rFonts w:ascii="方正标雅宋简体" w:eastAsia="方正标雅宋简体" w:hAnsi="方正标雅宋简体" w:hint="eastAsia"/>
        </w:rPr>
        <w:t>重生于那最极致的痛苦。</w:t>
      </w:r>
    </w:p>
    <w:p w14:paraId="2DA45865"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4　</w:t>
      </w:r>
    </w:p>
    <w:p w14:paraId="14DFF309"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人生似水岂无涯，</w:t>
      </w:r>
      <w:proofErr w:type="gramStart"/>
      <w:r w:rsidRPr="0011153A">
        <w:rPr>
          <w:rFonts w:ascii="方正标雅宋简体" w:eastAsia="方正标雅宋简体" w:hAnsi="方正标雅宋简体" w:hint="eastAsia"/>
          <w:b/>
          <w:bCs/>
        </w:rPr>
        <w:t>浮云吹作雪</w:t>
      </w:r>
      <w:proofErr w:type="gramEnd"/>
      <w:r w:rsidRPr="0011153A">
        <w:rPr>
          <w:rFonts w:ascii="方正标雅宋简体" w:eastAsia="方正标雅宋简体" w:hAnsi="方正标雅宋简体" w:hint="eastAsia"/>
          <w:b/>
          <w:bCs/>
        </w:rPr>
        <w:t>，</w:t>
      </w:r>
      <w:proofErr w:type="gramStart"/>
      <w:r w:rsidRPr="0011153A">
        <w:rPr>
          <w:rFonts w:ascii="方正标雅宋简体" w:eastAsia="方正标雅宋简体" w:hAnsi="方正标雅宋简体" w:hint="eastAsia"/>
          <w:b/>
          <w:bCs/>
        </w:rPr>
        <w:t>世</w:t>
      </w:r>
      <w:proofErr w:type="gramEnd"/>
      <w:r w:rsidRPr="0011153A">
        <w:rPr>
          <w:rFonts w:ascii="方正标雅宋简体" w:eastAsia="方正标雅宋简体" w:hAnsi="方正标雅宋简体" w:hint="eastAsia"/>
          <w:b/>
          <w:bCs/>
        </w:rPr>
        <w:t>味煮成茶。</w:t>
      </w:r>
    </w:p>
    <w:p w14:paraId="6E7B59A9"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——白落梅</w:t>
      </w:r>
    </w:p>
    <w:p w14:paraId="0D2BADD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5FB8FE46"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感慨时间流逝、珍惜时间、释怀等</w:t>
      </w:r>
    </w:p>
    <w:p w14:paraId="56FFB63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2AFE66A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时光流转，一生还短，面对艰难困苦的生活，有些事或许应该选择释然。</w:t>
      </w:r>
      <w:r w:rsidRPr="0011153A">
        <w:rPr>
          <w:rFonts w:ascii="方正标雅宋简体" w:eastAsia="方正标雅宋简体" w:hAnsi="方正标雅宋简体" w:hint="eastAsia"/>
          <w:b/>
          <w:bCs/>
        </w:rPr>
        <w:t>人生似水岂无涯，</w:t>
      </w:r>
      <w:proofErr w:type="gramStart"/>
      <w:r w:rsidRPr="0011153A">
        <w:rPr>
          <w:rFonts w:ascii="方正标雅宋简体" w:eastAsia="方正标雅宋简体" w:hAnsi="方正标雅宋简体" w:hint="eastAsia"/>
          <w:b/>
          <w:bCs/>
        </w:rPr>
        <w:t>浮云吹作雪</w:t>
      </w:r>
      <w:proofErr w:type="gramEnd"/>
      <w:r w:rsidRPr="0011153A">
        <w:rPr>
          <w:rFonts w:ascii="方正标雅宋简体" w:eastAsia="方正标雅宋简体" w:hAnsi="方正标雅宋简体" w:hint="eastAsia"/>
          <w:b/>
          <w:bCs/>
        </w:rPr>
        <w:t>，</w:t>
      </w:r>
      <w:proofErr w:type="gramStart"/>
      <w:r w:rsidRPr="0011153A">
        <w:rPr>
          <w:rFonts w:ascii="方正标雅宋简体" w:eastAsia="方正标雅宋简体" w:hAnsi="方正标雅宋简体" w:hint="eastAsia"/>
          <w:b/>
          <w:bCs/>
        </w:rPr>
        <w:t>世</w:t>
      </w:r>
      <w:proofErr w:type="gramEnd"/>
      <w:r w:rsidRPr="0011153A">
        <w:rPr>
          <w:rFonts w:ascii="方正标雅宋简体" w:eastAsia="方正标雅宋简体" w:hAnsi="方正标雅宋简体" w:hint="eastAsia"/>
          <w:b/>
          <w:bCs/>
        </w:rPr>
        <w:t>味煮成茶。</w:t>
      </w:r>
      <w:r w:rsidRPr="0011153A">
        <w:rPr>
          <w:rFonts w:ascii="方正标雅宋简体" w:eastAsia="方正标雅宋简体" w:hAnsi="方正标雅宋简体" w:hint="eastAsia"/>
        </w:rPr>
        <w:t>一年四季匆匆而过，留下的不过是浮云吹雪，</w:t>
      </w:r>
      <w:proofErr w:type="gramStart"/>
      <w:r w:rsidRPr="0011153A">
        <w:rPr>
          <w:rFonts w:ascii="方正标雅宋简体" w:eastAsia="方正标雅宋简体" w:hAnsi="方正标雅宋简体" w:hint="eastAsia"/>
        </w:rPr>
        <w:t>世</w:t>
      </w:r>
      <w:proofErr w:type="gramEnd"/>
      <w:r w:rsidRPr="0011153A">
        <w:rPr>
          <w:rFonts w:ascii="方正标雅宋简体" w:eastAsia="方正标雅宋简体" w:hAnsi="方正标雅宋简体" w:hint="eastAsia"/>
        </w:rPr>
        <w:t>味波澜，那我们又为何不能学会放下、学会释怀，再去细细品鉴，其实人生处处都有恬静的美好。</w:t>
      </w:r>
    </w:p>
    <w:p w14:paraId="622C897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5　</w:t>
      </w:r>
    </w:p>
    <w:p w14:paraId="61A29CFB"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追逐影子的人，自己就是影子。</w:t>
      </w:r>
    </w:p>
    <w:p w14:paraId="366D219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——荷马</w:t>
      </w:r>
    </w:p>
    <w:p w14:paraId="13AED150"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34A09EA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做独一无二的自己，不盲目跟风等</w:t>
      </w:r>
    </w:p>
    <w:p w14:paraId="10F3A6D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6E555495"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荷马有言：</w:t>
      </w:r>
      <w:r w:rsidRPr="0011153A">
        <w:rPr>
          <w:rFonts w:ascii="方正标雅宋简体" w:eastAsia="方正标雅宋简体" w:hAnsi="方正标雅宋简体" w:hint="eastAsia"/>
          <w:b/>
          <w:bCs/>
        </w:rPr>
        <w:t>“追逐影子的人，自己就是影子。”</w:t>
      </w:r>
      <w:r w:rsidRPr="0011153A">
        <w:rPr>
          <w:rFonts w:ascii="方正标雅宋简体" w:eastAsia="方正标雅宋简体" w:hAnsi="方正标雅宋简体" w:hint="eastAsia"/>
        </w:rPr>
        <w:t>生命短暂，如若始终追随他人步伐，到最后也走不出属于自己的路。既然是自己的人生，当然要自己去谱写，这样，生命里才始终能跳动着灵魂的火焰。</w:t>
      </w:r>
    </w:p>
    <w:p w14:paraId="008410F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6　</w:t>
      </w:r>
    </w:p>
    <w:p w14:paraId="658BF13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未曾哭过长夜的人，不足以语人生。</w:t>
      </w:r>
    </w:p>
    <w:p w14:paraId="44B236E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——歌德</w:t>
      </w:r>
    </w:p>
    <w:p w14:paraId="03F22D3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7CBE62C2"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人生的厚度、如何面对困顿、热爱生命等</w:t>
      </w:r>
    </w:p>
    <w:p w14:paraId="2EDFB85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57B0CCC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命运是残酷的，但战胜命运却能让我们变得伟大。贝多芬中年失聪，在经历了无数次的崩溃之后，他写下了《命运交响曲》等震撼人心的巨作，成为音乐史上的巨人。</w:t>
      </w:r>
    </w:p>
    <w:p w14:paraId="34ACFE4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歌德曾说：</w:t>
      </w:r>
      <w:r w:rsidRPr="0011153A">
        <w:rPr>
          <w:rFonts w:ascii="方正标雅宋简体" w:eastAsia="方正标雅宋简体" w:hAnsi="方正标雅宋简体" w:hint="eastAsia"/>
          <w:b/>
          <w:bCs/>
        </w:rPr>
        <w:t>“未曾哭过长夜的人，不足以语人生。”</w:t>
      </w:r>
      <w:r w:rsidRPr="0011153A">
        <w:rPr>
          <w:rFonts w:ascii="方正标雅宋简体" w:eastAsia="方正标雅宋简体" w:hAnsi="方正标雅宋简体" w:hint="eastAsia"/>
        </w:rPr>
        <w:t>在漫漫长夜里无数次崩溃，却又在下一个清晨依旧挺立，是因为我们在苦难的命运中深刻地领悟到生活和生命的真谛，从而有勇气继续走下去。</w:t>
      </w:r>
    </w:p>
    <w:p w14:paraId="2D79D885"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7　</w:t>
      </w:r>
    </w:p>
    <w:p w14:paraId="367436D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若能</w:t>
      </w:r>
      <w:proofErr w:type="gramStart"/>
      <w:r w:rsidRPr="0011153A">
        <w:rPr>
          <w:rFonts w:ascii="方正标雅宋简体" w:eastAsia="方正标雅宋简体" w:hAnsi="方正标雅宋简体" w:hint="eastAsia"/>
          <w:b/>
          <w:bCs/>
        </w:rPr>
        <w:t>澄心净耳听</w:t>
      </w:r>
      <w:proofErr w:type="gramEnd"/>
      <w:r w:rsidRPr="0011153A">
        <w:rPr>
          <w:rFonts w:ascii="方正标雅宋简体" w:eastAsia="方正标雅宋简体" w:hAnsi="方正标雅宋简体" w:hint="eastAsia"/>
          <w:b/>
          <w:bCs/>
        </w:rPr>
        <w:t>，万籁俱寂亦是韵。</w:t>
      </w:r>
    </w:p>
    <w:p w14:paraId="2369A03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——简</w:t>
      </w:r>
      <w:r w:rsidRPr="0011153A">
        <w:rPr>
          <w:rFonts w:ascii="宋体" w:eastAsia="宋体" w:hAnsi="宋体" w:cs="宋体" w:hint="eastAsia"/>
          <w:b/>
          <w:bCs/>
        </w:rPr>
        <w:t>媜</w:t>
      </w:r>
    </w:p>
    <w:p w14:paraId="263529D7"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6092E33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感知自然、诗意生活、宁静澄澈的心态等</w:t>
      </w:r>
    </w:p>
    <w:p w14:paraId="7E24759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57C051A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生命的诗意何在？以澄澈宁静的心境，谛听自然的天籁，感受自然的美好。简</w:t>
      </w:r>
      <w:r w:rsidRPr="0011153A">
        <w:rPr>
          <w:rFonts w:ascii="宋体" w:eastAsia="宋体" w:hAnsi="宋体" w:cs="宋体" w:hint="eastAsia"/>
        </w:rPr>
        <w:t>媜</w:t>
      </w:r>
      <w:r w:rsidRPr="0011153A">
        <w:rPr>
          <w:rFonts w:ascii="方正标雅宋简体" w:eastAsia="方正标雅宋简体" w:hAnsi="方正标雅宋简体" w:cs="方正标雅宋简体" w:hint="eastAsia"/>
        </w:rPr>
        <w:t>从小便以敏锐的心灵去体悟自然的声色光影，写</w:t>
      </w:r>
      <w:r w:rsidRPr="0011153A">
        <w:rPr>
          <w:rFonts w:ascii="方正标雅宋简体" w:eastAsia="方正标雅宋简体" w:hAnsi="方正标雅宋简体" w:hint="eastAsia"/>
        </w:rPr>
        <w:t>下了</w:t>
      </w:r>
      <w:r w:rsidRPr="0011153A">
        <w:rPr>
          <w:rFonts w:ascii="方正标雅宋简体" w:eastAsia="方正标雅宋简体" w:hAnsi="方正标雅宋简体" w:hint="eastAsia"/>
          <w:b/>
          <w:bCs/>
        </w:rPr>
        <w:t>“若能澄心净耳听，万籁俱寂亦是韵”</w:t>
      </w:r>
      <w:r w:rsidRPr="0011153A">
        <w:rPr>
          <w:rFonts w:ascii="方正标雅宋简体" w:eastAsia="方正标雅宋简体" w:hAnsi="方正标雅宋简体" w:hint="eastAsia"/>
        </w:rPr>
        <w:t>的清灵之语。</w:t>
      </w:r>
    </w:p>
    <w:p w14:paraId="0808B927"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活在世上，我们应该让生命多一分诗意，用澄澈的心境去谛听自然的脉搏和声息，用空灵的心态去感受自然的光影和美感。</w:t>
      </w:r>
    </w:p>
    <w:p w14:paraId="78BE626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8　</w:t>
      </w:r>
    </w:p>
    <w:p w14:paraId="3AD2FDA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生活的最佳状态是冷冷清清地风风火火。</w:t>
      </w:r>
    </w:p>
    <w:p w14:paraId="4B5A253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——木心</w:t>
      </w:r>
    </w:p>
    <w:p w14:paraId="5C52B39A"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6BC1081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积极的生活态度、不逃避现实、守望未来等</w:t>
      </w:r>
    </w:p>
    <w:p w14:paraId="6761335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16FADB7C"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木心说：</w:t>
      </w:r>
      <w:r w:rsidRPr="0011153A">
        <w:rPr>
          <w:rFonts w:ascii="方正标雅宋简体" w:eastAsia="方正标雅宋简体" w:hAnsi="方正标雅宋简体" w:hint="eastAsia"/>
          <w:b/>
          <w:bCs/>
        </w:rPr>
        <w:t>“生活的最佳状态是冷冷清清地风风火火。”</w:t>
      </w:r>
      <w:r w:rsidRPr="0011153A">
        <w:rPr>
          <w:rFonts w:ascii="方正标雅宋简体" w:eastAsia="方正标雅宋简体" w:hAnsi="方正标雅宋简体" w:hint="eastAsia"/>
        </w:rPr>
        <w:t>冷冷清清，是淡泊守静；风风火火，是有事可做。就像古人说的“尽人事，听天命”，安安静静地做事，不念过往、不问将来、不慕虚名、不畏人言。固守心中的坚持，造就和谐的自我。</w:t>
      </w:r>
    </w:p>
    <w:p w14:paraId="3F1212FF"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9　</w:t>
      </w:r>
    </w:p>
    <w:p w14:paraId="336F9CF3"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月缺不改光，剑折不改刚。</w:t>
      </w:r>
    </w:p>
    <w:p w14:paraId="5BE4E7B9"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——梅尧臣</w:t>
      </w:r>
    </w:p>
    <w:p w14:paraId="779A8F0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7F6EE6AC"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信念、坚持志向、不因外物而改变等</w:t>
      </w:r>
    </w:p>
    <w:p w14:paraId="5C94458D"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3F3D0FCF"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生活中时有不顺，但我们并不能因此颓唐。梅尧臣曾写道：</w:t>
      </w:r>
      <w:r w:rsidRPr="0011153A">
        <w:rPr>
          <w:rFonts w:ascii="方正标雅宋简体" w:eastAsia="方正标雅宋简体" w:hAnsi="方正标雅宋简体" w:hint="eastAsia"/>
          <w:b/>
          <w:bCs/>
        </w:rPr>
        <w:t>“月缺不改光，剑折不改刚。”</w:t>
      </w:r>
      <w:r w:rsidRPr="0011153A">
        <w:rPr>
          <w:rFonts w:ascii="方正标雅宋简体" w:eastAsia="方正标雅宋简体" w:hAnsi="方正标雅宋简体" w:hint="eastAsia"/>
        </w:rPr>
        <w:t>即使月亮缺了也不有损它的光芒，利剑折了也不改它的刚强。而对于我们来说，即使被生活揉搓，只要志气不改，也能披荆斩棘、一往无前。</w:t>
      </w:r>
    </w:p>
    <w:p w14:paraId="685B83F8"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 xml:space="preserve">　10　</w:t>
      </w:r>
    </w:p>
    <w:p w14:paraId="19E2A20E"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有航道的人，再渺小也不会迷途。</w:t>
      </w:r>
    </w:p>
    <w:p w14:paraId="266FA836"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——林清玄</w:t>
      </w:r>
    </w:p>
    <w:p w14:paraId="2494F124"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适用主题</w:t>
      </w:r>
    </w:p>
    <w:p w14:paraId="00F3BD89"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b/>
          <w:bCs/>
        </w:rPr>
        <w:t>示例</w:t>
      </w:r>
    </w:p>
    <w:p w14:paraId="21BAE0E0" w14:textId="77777777" w:rsidR="0011153A" w:rsidRPr="0011153A" w:rsidRDefault="0011153A" w:rsidP="0011153A">
      <w:pPr>
        <w:spacing w:line="390" w:lineRule="exact"/>
        <w:rPr>
          <w:rFonts w:ascii="方正标雅宋简体" w:eastAsia="方正标雅宋简体" w:hAnsi="方正标雅宋简体"/>
        </w:rPr>
      </w:pPr>
      <w:r w:rsidRPr="0011153A">
        <w:rPr>
          <w:rFonts w:ascii="方正标雅宋简体" w:eastAsia="方正标雅宋简体" w:hAnsi="方正标雅宋简体" w:hint="eastAsia"/>
        </w:rPr>
        <w:t>人生在世，如同行走在昏暗的森林，没有光亮，四周是影影绰绰的黑影。但我们的内心并不惧怕，因为远在前方的星光会照亮我们前进的道路。即使我们渺小如履虫，也有能够前行的航道。有航道的人，再渺小也不会迷失，而是会逐渐抵达想要去往的终点。</w:t>
      </w:r>
    </w:p>
    <w:p w14:paraId="527ED52E" w14:textId="1E177D38" w:rsidR="0011153A" w:rsidRDefault="0011153A" w:rsidP="0011153A">
      <w:pPr>
        <w:spacing w:line="390" w:lineRule="exact"/>
        <w:rPr>
          <w:rFonts w:ascii="方正标雅宋简体" w:eastAsia="方正标雅宋简体" w:hAnsi="方正标雅宋简体"/>
        </w:rPr>
      </w:pPr>
    </w:p>
    <w:p w14:paraId="6E60CADC" w14:textId="77777777" w:rsidR="0011153A" w:rsidRPr="0011153A" w:rsidRDefault="0011153A" w:rsidP="0011153A">
      <w:pPr>
        <w:spacing w:line="340" w:lineRule="exact"/>
        <w:jc w:val="center"/>
        <w:rPr>
          <w:rFonts w:ascii="方正清刻本悦宋简体" w:eastAsia="方正清刻本悦宋简体" w:hAnsi="方正清刻本悦宋简体"/>
          <w:sz w:val="28"/>
          <w:szCs w:val="32"/>
        </w:rPr>
      </w:pPr>
      <w:r w:rsidRPr="0011153A">
        <w:rPr>
          <w:rFonts w:ascii="方正清刻本悦宋简体" w:eastAsia="方正清刻本悦宋简体" w:hAnsi="方正清刻本悦宋简体" w:hint="eastAsia"/>
          <w:sz w:val="28"/>
          <w:szCs w:val="32"/>
        </w:rPr>
        <w:t>造化生简繁，平分归笔端</w:t>
      </w:r>
    </w:p>
    <w:p w14:paraId="1EE6DB24" w14:textId="77777777" w:rsidR="0011153A" w:rsidRPr="0011153A" w:rsidRDefault="0011153A" w:rsidP="0011153A">
      <w:pPr>
        <w:spacing w:line="340" w:lineRule="exact"/>
        <w:jc w:val="center"/>
        <w:rPr>
          <w:rFonts w:ascii="方正标雅宋简体" w:eastAsia="方正标雅宋简体" w:hAnsi="方正标雅宋简体"/>
        </w:rPr>
      </w:pPr>
      <w:r w:rsidRPr="0011153A">
        <w:rPr>
          <w:rFonts w:ascii="方正标雅宋简体" w:eastAsia="方正标雅宋简体" w:hAnsi="方正标雅宋简体" w:hint="eastAsia"/>
        </w:rPr>
        <w:t>文／白夜</w:t>
      </w:r>
    </w:p>
    <w:p w14:paraId="3A88C97D"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春月花似锦，清秋木成荫。夜色</w:t>
      </w:r>
      <w:proofErr w:type="gramStart"/>
      <w:r w:rsidRPr="0011153A">
        <w:rPr>
          <w:rFonts w:ascii="方正标雅宋简体" w:eastAsia="方正标雅宋简体" w:hAnsi="方正标雅宋简体" w:hint="eastAsia"/>
        </w:rPr>
        <w:t>极</w:t>
      </w:r>
      <w:proofErr w:type="gramEnd"/>
      <w:r w:rsidRPr="0011153A">
        <w:rPr>
          <w:rFonts w:ascii="方正标雅宋简体" w:eastAsia="方正标雅宋简体" w:hAnsi="方正标雅宋简体" w:hint="eastAsia"/>
        </w:rPr>
        <w:t>简，空余残星几点；日光丰盈，</w:t>
      </w:r>
      <w:proofErr w:type="gramStart"/>
      <w:r w:rsidRPr="0011153A">
        <w:rPr>
          <w:rFonts w:ascii="方正标雅宋简体" w:eastAsia="方正标雅宋简体" w:hAnsi="方正标雅宋简体" w:hint="eastAsia"/>
        </w:rPr>
        <w:t>照彻繁树</w:t>
      </w:r>
      <w:proofErr w:type="gramEnd"/>
      <w:r w:rsidRPr="0011153A">
        <w:rPr>
          <w:rFonts w:ascii="方正标雅宋简体" w:eastAsia="方正标雅宋简体" w:hAnsi="方正标雅宋简体" w:hint="eastAsia"/>
        </w:rPr>
        <w:t>万顷。世间万物，似无时无刻不在阐述天地间的至理：</w:t>
      </w:r>
      <w:proofErr w:type="gramStart"/>
      <w:r w:rsidRPr="0011153A">
        <w:rPr>
          <w:rFonts w:ascii="方正标雅宋简体" w:eastAsia="方正标雅宋简体" w:hAnsi="方正标雅宋简体" w:hint="eastAsia"/>
        </w:rPr>
        <w:t>简不意味着</w:t>
      </w:r>
      <w:proofErr w:type="gramEnd"/>
      <w:r w:rsidRPr="0011153A">
        <w:rPr>
          <w:rFonts w:ascii="方正标雅宋简体" w:eastAsia="方正标雅宋简体" w:hAnsi="方正标雅宋简体" w:hint="eastAsia"/>
        </w:rPr>
        <w:t>苍白与空洞，繁也不意味着堆砌与赘述，简与繁看似对立，实则于道之极处辩证统一。</w:t>
      </w:r>
    </w:p>
    <w:p w14:paraId="0D0B4B5A" w14:textId="77777777" w:rsidR="0011153A" w:rsidRPr="0011153A" w:rsidRDefault="0011153A" w:rsidP="0011153A">
      <w:pPr>
        <w:spacing w:line="340" w:lineRule="exact"/>
        <w:ind w:firstLine="420"/>
        <w:rPr>
          <w:rFonts w:ascii="方正标雅宋简体" w:eastAsia="方正标雅宋简体" w:hAnsi="方正标雅宋简体"/>
        </w:rPr>
      </w:pPr>
      <w:proofErr w:type="gramStart"/>
      <w:r w:rsidRPr="0011153A">
        <w:rPr>
          <w:rFonts w:ascii="方正标雅宋简体" w:eastAsia="方正标雅宋简体" w:hAnsi="方正标雅宋简体" w:hint="eastAsia"/>
        </w:rPr>
        <w:t>寥寥只</w:t>
      </w:r>
      <w:proofErr w:type="gramEnd"/>
      <w:r w:rsidRPr="0011153A">
        <w:rPr>
          <w:rFonts w:ascii="方正标雅宋简体" w:eastAsia="方正标雅宋简体" w:hAnsi="方正标雅宋简体" w:hint="eastAsia"/>
        </w:rPr>
        <w:t>数笔，铺就</w:t>
      </w:r>
      <w:proofErr w:type="gramStart"/>
      <w:r w:rsidRPr="0011153A">
        <w:rPr>
          <w:rFonts w:ascii="方正标雅宋简体" w:eastAsia="方正标雅宋简体" w:hAnsi="方正标雅宋简体" w:hint="eastAsia"/>
        </w:rPr>
        <w:t>一</w:t>
      </w:r>
      <w:proofErr w:type="gramEnd"/>
      <w:r w:rsidRPr="0011153A">
        <w:rPr>
          <w:rFonts w:ascii="方正标雅宋简体" w:eastAsia="方正标雅宋简体" w:hAnsi="方正标雅宋简体" w:hint="eastAsia"/>
        </w:rPr>
        <w:t>江天。在我看来，“简”是对于事物的概括与升华，是个人生活态度的外化性表现。诚如庄子所言，“大音希声，大象无形”，“简”是打磨自身精神世界的必经之路，也是基于大环境、大局面的智慧。“气</w:t>
      </w:r>
      <w:proofErr w:type="gramStart"/>
      <w:r w:rsidRPr="0011153A">
        <w:rPr>
          <w:rFonts w:ascii="方正标雅宋简体" w:eastAsia="方正标雅宋简体" w:hAnsi="方正标雅宋简体" w:hint="eastAsia"/>
        </w:rPr>
        <w:t>蕴</w:t>
      </w:r>
      <w:proofErr w:type="gramEnd"/>
      <w:r w:rsidRPr="0011153A">
        <w:rPr>
          <w:rFonts w:ascii="方正标雅宋简体" w:eastAsia="方正标雅宋简体" w:hAnsi="方正标雅宋简体" w:hint="eastAsia"/>
        </w:rPr>
        <w:t>则简，品贵则简”，水墨画中的留白意境悠远而绵长，但终究需要以简单纯粹的性灵去</w:t>
      </w:r>
      <w:proofErr w:type="gramStart"/>
      <w:r w:rsidRPr="0011153A">
        <w:rPr>
          <w:rFonts w:ascii="方正标雅宋简体" w:eastAsia="方正标雅宋简体" w:hAnsi="方正标雅宋简体" w:hint="eastAsia"/>
        </w:rPr>
        <w:t>观照</w:t>
      </w:r>
      <w:proofErr w:type="gramEnd"/>
      <w:r w:rsidRPr="0011153A">
        <w:rPr>
          <w:rFonts w:ascii="方正标雅宋简体" w:eastAsia="方正标雅宋简体" w:hAnsi="方正标雅宋简体" w:hint="eastAsia"/>
        </w:rPr>
        <w:t>，方能发现蕴含其中的清气满乾坤。周</w:t>
      </w:r>
      <w:proofErr w:type="gramStart"/>
      <w:r w:rsidRPr="0011153A">
        <w:rPr>
          <w:rFonts w:ascii="方正标雅宋简体" w:eastAsia="方正标雅宋简体" w:hAnsi="方正标雅宋简体" w:hint="eastAsia"/>
        </w:rPr>
        <w:t>作人</w:t>
      </w:r>
      <w:proofErr w:type="gramEnd"/>
      <w:r w:rsidRPr="0011153A">
        <w:rPr>
          <w:rFonts w:ascii="方正标雅宋简体" w:eastAsia="方正标雅宋简体" w:hAnsi="方正标雅宋简体" w:hint="eastAsia"/>
        </w:rPr>
        <w:t>常忆起“打蓬的雨声”，川端康成营造出“雪国夜空下的一片白茫茫”，无一不是个人精神世界的投影。</w:t>
      </w:r>
      <w:proofErr w:type="gramStart"/>
      <w:r w:rsidRPr="0011153A">
        <w:rPr>
          <w:rFonts w:ascii="方正标雅宋简体" w:eastAsia="方正标雅宋简体" w:hAnsi="方正标雅宋简体" w:hint="eastAsia"/>
        </w:rPr>
        <w:t>揆</w:t>
      </w:r>
      <w:proofErr w:type="gramEnd"/>
      <w:r w:rsidRPr="0011153A">
        <w:rPr>
          <w:rFonts w:ascii="方正标雅宋简体" w:eastAsia="方正标雅宋简体" w:hAnsi="方正标雅宋简体" w:hint="eastAsia"/>
        </w:rPr>
        <w:t>诸当下，在这个快节奏的现代化社会中，我们应当传承先贤</w:t>
      </w:r>
      <w:proofErr w:type="gramStart"/>
      <w:r w:rsidRPr="0011153A">
        <w:rPr>
          <w:rFonts w:ascii="方正标雅宋简体" w:eastAsia="方正标雅宋简体" w:hAnsi="方正标雅宋简体" w:hint="eastAsia"/>
        </w:rPr>
        <w:t>极</w:t>
      </w:r>
      <w:proofErr w:type="gramEnd"/>
      <w:r w:rsidRPr="0011153A">
        <w:rPr>
          <w:rFonts w:ascii="方正标雅宋简体" w:eastAsia="方正标雅宋简体" w:hAnsi="方正标雅宋简体" w:hint="eastAsia"/>
        </w:rPr>
        <w:t>简之心灵，以纯粹与专注来对抗横流的物欲，守住内心世界的每一寸美好。</w:t>
      </w:r>
    </w:p>
    <w:p w14:paraId="5DD47519"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满卷字实繁，淋漓墨色酣。在我看来，“繁”是个人积累原始数据库的有效方式，是认知事物必需的过程与手段。</w:t>
      </w:r>
      <w:proofErr w:type="gramStart"/>
      <w:r w:rsidRPr="0011153A">
        <w:rPr>
          <w:rFonts w:ascii="方正标雅宋简体" w:eastAsia="方正标雅宋简体" w:hAnsi="方正标雅宋简体" w:hint="eastAsia"/>
        </w:rPr>
        <w:t>诚如元</w:t>
      </w:r>
      <w:proofErr w:type="gramEnd"/>
      <w:r w:rsidRPr="0011153A">
        <w:rPr>
          <w:rFonts w:ascii="方正标雅宋简体" w:eastAsia="方正标雅宋简体" w:hAnsi="方正标雅宋简体" w:hint="eastAsia"/>
        </w:rPr>
        <w:t>人妙笔绘就</w:t>
      </w:r>
      <w:proofErr w:type="gramStart"/>
      <w:r w:rsidRPr="0011153A">
        <w:rPr>
          <w:rFonts w:ascii="方正标雅宋简体" w:eastAsia="方正标雅宋简体" w:hAnsi="方正标雅宋简体" w:hint="eastAsia"/>
        </w:rPr>
        <w:t>璇玑</w:t>
      </w:r>
      <w:proofErr w:type="gramEnd"/>
      <w:r w:rsidRPr="0011153A">
        <w:rPr>
          <w:rFonts w:ascii="方正标雅宋简体" w:eastAsia="方正标雅宋简体" w:hAnsi="方正标雅宋简体" w:hint="eastAsia"/>
        </w:rPr>
        <w:t>，“无笔不繁”，“繁”是充实和开阔自身眼界的必经之路，也是着眼于细微之处的智慧。工笔画中的景物层层叠叠，花萼细枝几乎铺满宣纸，却因细微而可贵，而雅致端庄，不致烦闷填</w:t>
      </w:r>
      <w:proofErr w:type="gramStart"/>
      <w:r w:rsidRPr="0011153A">
        <w:rPr>
          <w:rFonts w:ascii="方正标雅宋简体" w:eastAsia="方正标雅宋简体" w:hAnsi="方正标雅宋简体" w:hint="eastAsia"/>
        </w:rPr>
        <w:t>膺</w:t>
      </w:r>
      <w:proofErr w:type="gramEnd"/>
      <w:r w:rsidRPr="0011153A">
        <w:rPr>
          <w:rFonts w:ascii="方正标雅宋简体" w:eastAsia="方正标雅宋简体" w:hAnsi="方正标雅宋简体" w:hint="eastAsia"/>
        </w:rPr>
        <w:t>。米开朗基罗精雕细琢，不避其繁，成就不朽名作《大卫》；白居易极写岁月变迁之叹，</w:t>
      </w:r>
      <w:proofErr w:type="gramStart"/>
      <w:r w:rsidRPr="0011153A">
        <w:rPr>
          <w:rFonts w:ascii="方正标雅宋简体" w:eastAsia="方正标雅宋简体" w:hAnsi="方正标雅宋简体" w:hint="eastAsia"/>
        </w:rPr>
        <w:t>不</w:t>
      </w:r>
      <w:proofErr w:type="gramEnd"/>
      <w:r w:rsidRPr="0011153A">
        <w:rPr>
          <w:rFonts w:ascii="方正标雅宋简体" w:eastAsia="方正标雅宋简体" w:hAnsi="方正标雅宋简体" w:hint="eastAsia"/>
        </w:rPr>
        <w:t>简其哀，成就传世长诗《琵琶行》。这无不体现了“繁”的打磨与推敲对于个体艺术性升华的意义。</w:t>
      </w:r>
      <w:proofErr w:type="gramStart"/>
      <w:r w:rsidRPr="0011153A">
        <w:rPr>
          <w:rFonts w:ascii="方正标雅宋简体" w:eastAsia="方正标雅宋简体" w:hAnsi="方正标雅宋简体" w:hint="eastAsia"/>
        </w:rPr>
        <w:t>揆</w:t>
      </w:r>
      <w:proofErr w:type="gramEnd"/>
      <w:r w:rsidRPr="0011153A">
        <w:rPr>
          <w:rFonts w:ascii="方正标雅宋简体" w:eastAsia="方正标雅宋简体" w:hAnsi="方正标雅宋简体" w:hint="eastAsia"/>
        </w:rPr>
        <w:t>诸当下，在这个内卷化严重的现代化社会中，我们应当炼就己身</w:t>
      </w:r>
      <w:proofErr w:type="gramStart"/>
      <w:r w:rsidRPr="0011153A">
        <w:rPr>
          <w:rFonts w:ascii="方正标雅宋简体" w:eastAsia="方正标雅宋简体" w:hAnsi="方正标雅宋简体" w:hint="eastAsia"/>
        </w:rPr>
        <w:t>极</w:t>
      </w:r>
      <w:proofErr w:type="gramEnd"/>
      <w:r w:rsidRPr="0011153A">
        <w:rPr>
          <w:rFonts w:ascii="方正标雅宋简体" w:eastAsia="方正标雅宋简体" w:hAnsi="方正标雅宋简体" w:hint="eastAsia"/>
        </w:rPr>
        <w:t>繁之眼界，于万物入睡时观看雨果笔下张灯结彩的天空，</w:t>
      </w:r>
      <w:proofErr w:type="gramStart"/>
      <w:r w:rsidRPr="0011153A">
        <w:rPr>
          <w:rFonts w:ascii="方正标雅宋简体" w:eastAsia="方正标雅宋简体" w:hAnsi="方正标雅宋简体" w:hint="eastAsia"/>
        </w:rPr>
        <w:t>得以像布莱</w:t>
      </w:r>
      <w:proofErr w:type="gramEnd"/>
      <w:r w:rsidRPr="0011153A">
        <w:rPr>
          <w:rFonts w:ascii="方正标雅宋简体" w:eastAsia="方正标雅宋简体" w:hAnsi="方正标雅宋简体" w:hint="eastAsia"/>
        </w:rPr>
        <w:t>克那般，从一粒沙中看出一个世界，从一朵野花里看出一座天堂。</w:t>
      </w:r>
    </w:p>
    <w:p w14:paraId="39A49123" w14:textId="77777777" w:rsidR="0011153A" w:rsidRPr="0011153A" w:rsidRDefault="0011153A" w:rsidP="0011153A">
      <w:pPr>
        <w:spacing w:line="340" w:lineRule="exact"/>
        <w:ind w:firstLine="420"/>
        <w:rPr>
          <w:rFonts w:ascii="方正标雅宋简体" w:eastAsia="方正标雅宋简体" w:hAnsi="方正标雅宋简体"/>
        </w:rPr>
      </w:pPr>
      <w:proofErr w:type="gramStart"/>
      <w:r w:rsidRPr="0011153A">
        <w:rPr>
          <w:rFonts w:ascii="方正标雅宋简体" w:eastAsia="方正标雅宋简体" w:hAnsi="方正标雅宋简体" w:hint="eastAsia"/>
        </w:rPr>
        <w:t>言繁穷极</w:t>
      </w:r>
      <w:proofErr w:type="gramEnd"/>
      <w:r w:rsidRPr="0011153A">
        <w:rPr>
          <w:rFonts w:ascii="方正标雅宋简体" w:eastAsia="方正标雅宋简体" w:hAnsi="方正标雅宋简体" w:hint="eastAsia"/>
        </w:rPr>
        <w:t>相，言简意味</w:t>
      </w:r>
      <w:proofErr w:type="gramStart"/>
      <w:r w:rsidRPr="0011153A">
        <w:rPr>
          <w:rFonts w:ascii="方正标雅宋简体" w:eastAsia="方正标雅宋简体" w:hAnsi="方正标雅宋简体" w:hint="eastAsia"/>
        </w:rPr>
        <w:t>赅</w:t>
      </w:r>
      <w:proofErr w:type="gramEnd"/>
      <w:r w:rsidRPr="0011153A">
        <w:rPr>
          <w:rFonts w:ascii="方正标雅宋简体" w:eastAsia="方正标雅宋简体" w:hAnsi="方正标雅宋简体" w:hint="eastAsia"/>
        </w:rPr>
        <w:t>。私以为，简与繁不过是不同的表达形式，两者各有千秋，就如商周繁复瑰丽的青铜器与唐宋简朴素净的秘色瓷不可谓之上下，实在无需纠结何者更胜一筹。王勃的《滕王阁序》极尽铺陈之能，溢彩华美，却字字珠玑而使人不厌其繁；苏轼的《记承天寺夜游》区区不到百字，尽得风流，神到意到而使人忽略其简。大凡大家煌煌之作，均是把握好了繁与简的关系。繁简之辩，看似简单，实则艰难。不能繁者必然不可简，不能简者必然不可繁。唯有窥破两者要义，努力使自己的“三本大书”贴近大道，将或繁或简的万事万物在自我的熔炉中混元融合，才能使自己的心曲富有节奏与韵律，洋溢出自我的风采。</w:t>
      </w:r>
    </w:p>
    <w:p w14:paraId="106DCB6D"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所需调剂意，精微浑茫间。简与繁本是没有高下的，关键在于其背后的思想是否凝练得当以及使用时机是否恰如其分。诚如刘勰所言，“句有可削，足见其疏；字不得减，乃知其密”，评价者眼中的好坏高低并不应该被简与繁所缚，“句不可削”“字不得减”应当成为分析与评价时的标准与原则。以《水浒传》中林冲雪夜沽酒一段为例，对于林冲的动作描写极尽繁复却不显冗长，繁笔实则写尽了林冲处境之孤苦与满怀之寂寞。再看后文，“那雪正下得紧”，此处</w:t>
      </w:r>
      <w:proofErr w:type="gramStart"/>
      <w:r w:rsidRPr="0011153A">
        <w:rPr>
          <w:rFonts w:ascii="方正标雅宋简体" w:eastAsia="方正标雅宋简体" w:hAnsi="方正标雅宋简体" w:hint="eastAsia"/>
        </w:rPr>
        <w:t>极</w:t>
      </w:r>
      <w:proofErr w:type="gramEnd"/>
      <w:r w:rsidRPr="0011153A">
        <w:rPr>
          <w:rFonts w:ascii="方正标雅宋简体" w:eastAsia="方正标雅宋简体" w:hAnsi="方正标雅宋简体" w:hint="eastAsia"/>
        </w:rPr>
        <w:t>简，</w:t>
      </w:r>
      <w:proofErr w:type="gramStart"/>
      <w:r w:rsidRPr="0011153A">
        <w:rPr>
          <w:rFonts w:ascii="方正标雅宋简体" w:eastAsia="方正标雅宋简体" w:hAnsi="方正标雅宋简体" w:hint="eastAsia"/>
        </w:rPr>
        <w:t>单着</w:t>
      </w:r>
      <w:proofErr w:type="gramEnd"/>
      <w:r w:rsidRPr="0011153A">
        <w:rPr>
          <w:rFonts w:ascii="方正标雅宋简体" w:eastAsia="方正标雅宋简体" w:hAnsi="方正标雅宋简体" w:hint="eastAsia"/>
        </w:rPr>
        <w:t>一个“紧”</w:t>
      </w:r>
      <w:r w:rsidRPr="0011153A">
        <w:rPr>
          <w:rFonts w:ascii="方正标雅宋简体" w:eastAsia="方正标雅宋简体" w:hAnsi="方正标雅宋简体"/>
        </w:rPr>
        <w:t xml:space="preserve"> 字而境界全出，风雪之凌厉跃然纸上，羁旅人的艰难与苦涩也可见一斑。由此，繁简之美是</w:t>
      </w:r>
      <w:r w:rsidRPr="0011153A">
        <w:rPr>
          <w:rFonts w:ascii="方正标雅宋简体" w:eastAsia="方正标雅宋简体" w:hAnsi="方正标雅宋简体" w:hint="eastAsia"/>
        </w:rPr>
        <w:t>暗合生命长线之美，是繁与简各有其美，是谋篇布局的详略得当，</w:t>
      </w:r>
      <w:r w:rsidRPr="0011153A">
        <w:rPr>
          <w:rFonts w:ascii="方正标雅宋简体" w:eastAsia="方正标雅宋简体" w:hAnsi="方正标雅宋简体"/>
        </w:rPr>
        <w:t xml:space="preserve"> 是自然纯粹，是随心而走。</w:t>
      </w:r>
    </w:p>
    <w:p w14:paraId="2DC6156C"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造化生简繁，平分归笔端。简与繁看似对立，但其对于人生的启示与艺术的表达却殊途同归，它们相辅相成，是心性的映射，亦是物象的投影。所以，身处天地的逆旅，让我们以</w:t>
      </w:r>
      <w:proofErr w:type="gramStart"/>
      <w:r w:rsidRPr="0011153A">
        <w:rPr>
          <w:rFonts w:ascii="方正标雅宋简体" w:eastAsia="方正标雅宋简体" w:hAnsi="方正标雅宋简体" w:hint="eastAsia"/>
        </w:rPr>
        <w:t>极</w:t>
      </w:r>
      <w:proofErr w:type="gramEnd"/>
      <w:r w:rsidRPr="0011153A">
        <w:rPr>
          <w:rFonts w:ascii="方正标雅宋简体" w:eastAsia="方正标雅宋简体" w:hAnsi="方正标雅宋简体" w:hint="eastAsia"/>
        </w:rPr>
        <w:t>简之心灵，</w:t>
      </w:r>
      <w:proofErr w:type="gramStart"/>
      <w:r w:rsidRPr="0011153A">
        <w:rPr>
          <w:rFonts w:ascii="方正标雅宋简体" w:eastAsia="方正标雅宋简体" w:hAnsi="方正标雅宋简体" w:hint="eastAsia"/>
        </w:rPr>
        <w:t>秉极</w:t>
      </w:r>
      <w:proofErr w:type="gramEnd"/>
      <w:r w:rsidRPr="0011153A">
        <w:rPr>
          <w:rFonts w:ascii="方正标雅宋简体" w:eastAsia="方正标雅宋简体" w:hAnsi="方正标雅宋简体" w:hint="eastAsia"/>
        </w:rPr>
        <w:t>繁之眼界，书详略得当之生命华章，从而追求超脱个体的形体性意义，成为</w:t>
      </w:r>
      <w:proofErr w:type="gramStart"/>
      <w:r w:rsidRPr="0011153A">
        <w:rPr>
          <w:rFonts w:ascii="方正标雅宋简体" w:eastAsia="方正标雅宋简体" w:hAnsi="方正标雅宋简体" w:hint="eastAsia"/>
        </w:rPr>
        <w:t>傲</w:t>
      </w:r>
      <w:proofErr w:type="gramEnd"/>
      <w:r w:rsidRPr="0011153A">
        <w:rPr>
          <w:rFonts w:ascii="方正标雅宋简体" w:eastAsia="方正标雅宋简体" w:hAnsi="方正标雅宋简体" w:hint="eastAsia"/>
        </w:rPr>
        <w:t>立于理想国的君王！</w:t>
      </w:r>
    </w:p>
    <w:p w14:paraId="23309133" w14:textId="77777777" w:rsidR="0011153A" w:rsidRPr="0011153A" w:rsidRDefault="0011153A" w:rsidP="0011153A">
      <w:pPr>
        <w:spacing w:line="340" w:lineRule="exact"/>
        <w:rPr>
          <w:rFonts w:ascii="方正标雅宋简体" w:eastAsia="方正标雅宋简体" w:hAnsi="方正标雅宋简体"/>
        </w:rPr>
      </w:pPr>
    </w:p>
    <w:p w14:paraId="193F1783" w14:textId="77777777" w:rsidR="0011153A" w:rsidRPr="0011153A" w:rsidRDefault="0011153A" w:rsidP="0011153A">
      <w:pPr>
        <w:spacing w:line="340" w:lineRule="exact"/>
        <w:rPr>
          <w:rFonts w:ascii="方正标雅宋简体" w:eastAsia="方正标雅宋简体" w:hAnsi="方正标雅宋简体"/>
        </w:rPr>
      </w:pPr>
      <w:proofErr w:type="spellStart"/>
      <w:r w:rsidRPr="0011153A">
        <w:rPr>
          <w:rFonts w:ascii="方正标雅宋简体" w:eastAsia="方正标雅宋简体" w:hAnsi="方正标雅宋简体"/>
        </w:rPr>
        <w:t>ps</w:t>
      </w:r>
      <w:proofErr w:type="spellEnd"/>
      <w:r w:rsidRPr="0011153A">
        <w:rPr>
          <w:rFonts w:ascii="方正标雅宋简体" w:eastAsia="方正标雅宋简体" w:hAnsi="方正标雅宋简体"/>
        </w:rPr>
        <w:t>（梳理）：</w:t>
      </w:r>
    </w:p>
    <w:p w14:paraId="2475C918"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1、总论点：简与繁均有其重要性，应当平衡而不是对立；</w:t>
      </w:r>
    </w:p>
    <w:p w14:paraId="55B062A7"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2、分论点一：</w:t>
      </w:r>
      <w:proofErr w:type="gramStart"/>
      <w:r w:rsidRPr="0011153A">
        <w:rPr>
          <w:rFonts w:ascii="方正标雅宋简体" w:eastAsia="方正标雅宋简体" w:hAnsi="方正标雅宋简体"/>
        </w:rPr>
        <w:t>简对于</w:t>
      </w:r>
      <w:proofErr w:type="gramEnd"/>
      <w:r w:rsidRPr="0011153A">
        <w:rPr>
          <w:rFonts w:ascii="方正标雅宋简体" w:eastAsia="方正标雅宋简体" w:hAnsi="方正标雅宋简体"/>
        </w:rPr>
        <w:t>内心世界的重要性与方法论（以</w:t>
      </w:r>
      <w:proofErr w:type="gramStart"/>
      <w:r w:rsidRPr="0011153A">
        <w:rPr>
          <w:rFonts w:ascii="方正标雅宋简体" w:eastAsia="方正标雅宋简体" w:hAnsi="方正标雅宋简体"/>
        </w:rPr>
        <w:t>极</w:t>
      </w:r>
      <w:proofErr w:type="gramEnd"/>
      <w:r w:rsidRPr="0011153A">
        <w:rPr>
          <w:rFonts w:ascii="方正标雅宋简体" w:eastAsia="方正标雅宋简体" w:hAnsi="方正标雅宋简体"/>
        </w:rPr>
        <w:t>简之心灵）；</w:t>
      </w:r>
    </w:p>
    <w:p w14:paraId="6AC57EB3"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3、分论点二：</w:t>
      </w:r>
      <w:proofErr w:type="gramStart"/>
      <w:r w:rsidRPr="0011153A">
        <w:rPr>
          <w:rFonts w:ascii="方正标雅宋简体" w:eastAsia="方正标雅宋简体" w:hAnsi="方正标雅宋简体"/>
        </w:rPr>
        <w:t>繁</w:t>
      </w:r>
      <w:proofErr w:type="gramEnd"/>
      <w:r w:rsidRPr="0011153A">
        <w:rPr>
          <w:rFonts w:ascii="方正标雅宋简体" w:eastAsia="方正标雅宋简体" w:hAnsi="方正标雅宋简体"/>
        </w:rPr>
        <w:t>对于个体本身的重要性与方法论（</w:t>
      </w:r>
      <w:proofErr w:type="gramStart"/>
      <w:r w:rsidRPr="0011153A">
        <w:rPr>
          <w:rFonts w:ascii="方正标雅宋简体" w:eastAsia="方正标雅宋简体" w:hAnsi="方正标雅宋简体"/>
        </w:rPr>
        <w:t>秉极</w:t>
      </w:r>
      <w:proofErr w:type="gramEnd"/>
      <w:r w:rsidRPr="0011153A">
        <w:rPr>
          <w:rFonts w:ascii="方正标雅宋简体" w:eastAsia="方正标雅宋简体" w:hAnsi="方正标雅宋简体"/>
        </w:rPr>
        <w:t>繁之眼界）；</w:t>
      </w:r>
    </w:p>
    <w:p w14:paraId="359A97A8"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4、分论点三：繁与简的辩证性关系（不能繁者必然不可简，不能简者必然不可繁）；</w:t>
      </w:r>
    </w:p>
    <w:p w14:paraId="06B8E0FA"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5、分论点四：繁简之美在于思想与时机，以及方法论（书详略得当之生命华章）；</w:t>
      </w:r>
    </w:p>
    <w:p w14:paraId="621125F7" w14:textId="0338975F" w:rsid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6、总结并升华主论点。</w:t>
      </w:r>
    </w:p>
    <w:p w14:paraId="2D13C2D2" w14:textId="02C4D14F" w:rsidR="0011153A" w:rsidRDefault="0011153A" w:rsidP="0011153A">
      <w:pPr>
        <w:spacing w:line="340" w:lineRule="exact"/>
        <w:rPr>
          <w:rFonts w:ascii="方正标雅宋简体" w:eastAsia="方正标雅宋简体" w:hAnsi="方正标雅宋简体"/>
        </w:rPr>
      </w:pPr>
    </w:p>
    <w:p w14:paraId="539E6498" w14:textId="77777777" w:rsidR="0011153A" w:rsidRDefault="0011153A" w:rsidP="0011153A">
      <w:pPr>
        <w:spacing w:line="340" w:lineRule="exact"/>
        <w:rPr>
          <w:rFonts w:ascii="方正标雅宋简体" w:eastAsia="方正标雅宋简体" w:hAnsi="方正标雅宋简体" w:hint="eastAsia"/>
        </w:rPr>
      </w:pPr>
    </w:p>
    <w:p w14:paraId="3C7B4A1A" w14:textId="77777777" w:rsidR="0011153A" w:rsidRPr="0011153A" w:rsidRDefault="0011153A" w:rsidP="0011153A">
      <w:pPr>
        <w:spacing w:line="340" w:lineRule="exact"/>
        <w:jc w:val="center"/>
        <w:rPr>
          <w:rFonts w:ascii="方正清刻本悦宋简体" w:eastAsia="方正清刻本悦宋简体" w:hAnsi="方正清刻本悦宋简体"/>
          <w:sz w:val="28"/>
          <w:szCs w:val="32"/>
        </w:rPr>
      </w:pPr>
      <w:r w:rsidRPr="0011153A">
        <w:rPr>
          <w:rFonts w:ascii="方正清刻本悦宋简体" w:eastAsia="方正清刻本悦宋简体" w:hAnsi="方正清刻本悦宋简体" w:hint="eastAsia"/>
          <w:sz w:val="28"/>
          <w:szCs w:val="32"/>
        </w:rPr>
        <w:t>弃二元对立之</w:t>
      </w:r>
      <w:proofErr w:type="gramStart"/>
      <w:r w:rsidRPr="0011153A">
        <w:rPr>
          <w:rFonts w:ascii="方正清刻本悦宋简体" w:eastAsia="方正清刻本悦宋简体" w:hAnsi="方正清刻本悦宋简体" w:hint="eastAsia"/>
          <w:sz w:val="28"/>
          <w:szCs w:val="32"/>
        </w:rPr>
        <w:t>偏狭</w:t>
      </w:r>
      <w:proofErr w:type="gramEnd"/>
      <w:r w:rsidRPr="0011153A">
        <w:rPr>
          <w:rFonts w:ascii="方正清刻本悦宋简体" w:eastAsia="方正清刻本悦宋简体" w:hAnsi="方正清刻本悦宋简体" w:hint="eastAsia"/>
          <w:sz w:val="28"/>
          <w:szCs w:val="32"/>
        </w:rPr>
        <w:t>，增辩证统一之光辉</w:t>
      </w:r>
    </w:p>
    <w:p w14:paraId="22FF35D3" w14:textId="77777777" w:rsidR="0011153A" w:rsidRPr="0011153A" w:rsidRDefault="0011153A" w:rsidP="0011153A">
      <w:pPr>
        <w:spacing w:line="340" w:lineRule="exact"/>
        <w:jc w:val="center"/>
        <w:rPr>
          <w:rFonts w:ascii="方正标雅宋简体" w:eastAsia="方正标雅宋简体" w:hAnsi="方正标雅宋简体"/>
        </w:rPr>
      </w:pPr>
      <w:r w:rsidRPr="0011153A">
        <w:rPr>
          <w:rFonts w:ascii="方正标雅宋简体" w:eastAsia="方正标雅宋简体" w:hAnsi="方正标雅宋简体" w:hint="eastAsia"/>
        </w:rPr>
        <w:t>文／白夜</w:t>
      </w:r>
    </w:p>
    <w:p w14:paraId="025F968C"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“太极动而生阳，动极而静，静而生阴，静极复动。”——周敦颐《太极图说》</w:t>
      </w:r>
    </w:p>
    <w:p w14:paraId="4D3724F6"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古者，随人类对自然的逐步开发与认识，先贤演化阴阳两仪，</w:t>
      </w:r>
      <w:proofErr w:type="gramStart"/>
      <w:r w:rsidRPr="0011153A">
        <w:rPr>
          <w:rFonts w:ascii="方正标雅宋简体" w:eastAsia="方正标雅宋简体" w:hAnsi="方正标雅宋简体" w:hint="eastAsia"/>
        </w:rPr>
        <w:t>承混元</w:t>
      </w:r>
      <w:proofErr w:type="gramEnd"/>
      <w:r w:rsidRPr="0011153A">
        <w:rPr>
          <w:rFonts w:ascii="方正标雅宋简体" w:eastAsia="方正标雅宋简体" w:hAnsi="方正标雅宋简体" w:hint="eastAsia"/>
        </w:rPr>
        <w:t>融合之道；今者，随人类对自然认知的进一步深化，各大基础学科逐步呈现出大统一的趋势。</w:t>
      </w:r>
    </w:p>
    <w:p w14:paraId="108C3227" w14:textId="0C977867" w:rsidR="0011153A" w:rsidRPr="0011153A" w:rsidRDefault="0011153A" w:rsidP="0011153A">
      <w:pPr>
        <w:spacing w:line="340" w:lineRule="exact"/>
        <w:rPr>
          <w:rFonts w:ascii="方正标雅宋简体" w:eastAsia="方正标雅宋简体" w:hAnsi="方正标雅宋简体"/>
        </w:rPr>
      </w:pPr>
      <w:r>
        <w:rPr>
          <w:rFonts w:ascii="方正标雅宋简体" w:eastAsia="方正标雅宋简体" w:hAnsi="方正标雅宋简体"/>
        </w:rPr>
        <w:tab/>
      </w:r>
      <w:r w:rsidRPr="0011153A">
        <w:rPr>
          <w:rFonts w:ascii="方正标雅宋简体" w:eastAsia="方正标雅宋简体" w:hAnsi="方正标雅宋简体" w:hint="eastAsia"/>
        </w:rPr>
        <w:t>窃以为，古今中外此念无殊，在调和之道上更是有所共鸣。而作为新时代社会中的青年人，我们应当努力学习和研究马克思主义辩证哲学观，发扬和</w:t>
      </w:r>
      <w:proofErr w:type="gramStart"/>
      <w:r w:rsidRPr="0011153A">
        <w:rPr>
          <w:rFonts w:ascii="方正标雅宋简体" w:eastAsia="方正标雅宋简体" w:hAnsi="方正标雅宋简体" w:hint="eastAsia"/>
        </w:rPr>
        <w:t>弘大</w:t>
      </w:r>
      <w:proofErr w:type="gramEnd"/>
      <w:r w:rsidRPr="0011153A">
        <w:rPr>
          <w:rFonts w:ascii="方正标雅宋简体" w:eastAsia="方正标雅宋简体" w:hAnsi="方正标雅宋简体" w:hint="eastAsia"/>
        </w:rPr>
        <w:t>中国传统中庸认知观，避免使自己的思维落入两元对立的</w:t>
      </w:r>
      <w:proofErr w:type="gramStart"/>
      <w:r w:rsidRPr="0011153A">
        <w:rPr>
          <w:rFonts w:ascii="方正标雅宋简体" w:eastAsia="方正标雅宋简体" w:hAnsi="方正标雅宋简体" w:hint="eastAsia"/>
        </w:rPr>
        <w:t>缧绁</w:t>
      </w:r>
      <w:proofErr w:type="gramEnd"/>
      <w:r w:rsidRPr="0011153A">
        <w:rPr>
          <w:rFonts w:ascii="方正标雅宋简体" w:eastAsia="方正标雅宋简体" w:hAnsi="方正标雅宋简体" w:hint="eastAsia"/>
        </w:rPr>
        <w:t>而变得浅薄化、片面化以至于深陷谬误漩涡不可自拔。</w:t>
      </w:r>
    </w:p>
    <w:p w14:paraId="7DD4D45F" w14:textId="63798C83" w:rsidR="0011153A" w:rsidRPr="0011153A" w:rsidRDefault="0011153A" w:rsidP="0011153A">
      <w:pPr>
        <w:spacing w:line="340" w:lineRule="exact"/>
        <w:rPr>
          <w:rFonts w:ascii="方正标雅宋简体" w:eastAsia="方正标雅宋简体" w:hAnsi="方正标雅宋简体"/>
        </w:rPr>
      </w:pPr>
      <w:r>
        <w:rPr>
          <w:rFonts w:ascii="方正标雅宋简体" w:eastAsia="方正标雅宋简体" w:hAnsi="方正标雅宋简体"/>
        </w:rPr>
        <w:tab/>
      </w:r>
      <w:r w:rsidRPr="0011153A">
        <w:rPr>
          <w:rFonts w:ascii="方正标雅宋简体" w:eastAsia="方正标雅宋简体" w:hAnsi="方正标雅宋简体" w:hint="eastAsia"/>
        </w:rPr>
        <w:t>任何三维事物自产生伊始便存在立体性，这就决定其必然具有多方位的观测角度。在观测中，事物的形象或者多样，但切不可妄下一言</w:t>
      </w:r>
      <w:proofErr w:type="gramStart"/>
      <w:r w:rsidRPr="0011153A">
        <w:rPr>
          <w:rFonts w:ascii="方正标雅宋简体" w:eastAsia="方正标雅宋简体" w:hAnsi="方正标雅宋简体" w:hint="eastAsia"/>
        </w:rPr>
        <w:t>以蔽其本质</w:t>
      </w:r>
      <w:proofErr w:type="gramEnd"/>
      <w:r w:rsidRPr="0011153A">
        <w:rPr>
          <w:rFonts w:ascii="方正标雅宋简体" w:eastAsia="方正标雅宋简体" w:hAnsi="方正标雅宋简体" w:hint="eastAsia"/>
        </w:rPr>
        <w:t>，光以对立的</w:t>
      </w:r>
      <w:proofErr w:type="gramStart"/>
      <w:r w:rsidRPr="0011153A">
        <w:rPr>
          <w:rFonts w:ascii="方正标雅宋简体" w:eastAsia="方正标雅宋简体" w:hAnsi="方正标雅宋简体" w:hint="eastAsia"/>
        </w:rPr>
        <w:t>偏狭</w:t>
      </w:r>
      <w:proofErr w:type="gramEnd"/>
      <w:r w:rsidRPr="0011153A">
        <w:rPr>
          <w:rFonts w:ascii="方正标雅宋简体" w:eastAsia="方正标雅宋简体" w:hAnsi="方正标雅宋简体" w:hint="eastAsia"/>
        </w:rPr>
        <w:t>去观察，必然是盲人摸象的无功而返。天地万物间的联系，确有对立的因素，但不致完完全全地两元对立。五行相生相克，阴阳混元融合；薛定</w:t>
      </w:r>
      <w:proofErr w:type="gramStart"/>
      <w:r w:rsidRPr="0011153A">
        <w:rPr>
          <w:rFonts w:ascii="方正标雅宋简体" w:eastAsia="方正标雅宋简体" w:hAnsi="方正标雅宋简体" w:hint="eastAsia"/>
        </w:rPr>
        <w:t>谔</w:t>
      </w:r>
      <w:proofErr w:type="gramEnd"/>
      <w:r w:rsidRPr="0011153A">
        <w:rPr>
          <w:rFonts w:ascii="方正标雅宋简体" w:eastAsia="方正标雅宋简体" w:hAnsi="方正标雅宋简体" w:hint="eastAsia"/>
        </w:rPr>
        <w:t>的猫非生非死，伏羲卦象亦因时而变……因而我们不可只着眼于对立性，对于事物潜在共同属性的把握也是认识事物过程中不可或缺的一部分。</w:t>
      </w:r>
    </w:p>
    <w:p w14:paraId="1457A37A"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二元对立是诡辩的起点，是混淆事实的歪门邪道。若是执迷不悟于二元对立，之于个体，完全否认瞬时静止状态中的运动趋势会使人落入“飞</w:t>
      </w:r>
      <w:proofErr w:type="gramStart"/>
      <w:r w:rsidRPr="0011153A">
        <w:rPr>
          <w:rFonts w:ascii="方正标雅宋简体" w:eastAsia="方正标雅宋简体" w:hAnsi="方正标雅宋简体" w:hint="eastAsia"/>
        </w:rPr>
        <w:t>矢</w:t>
      </w:r>
      <w:proofErr w:type="gramEnd"/>
      <w:r w:rsidRPr="0011153A">
        <w:rPr>
          <w:rFonts w:ascii="方正标雅宋简体" w:eastAsia="方正标雅宋简体" w:hAnsi="方正标雅宋简体" w:hint="eastAsia"/>
        </w:rPr>
        <w:t>不动”的思维瓶颈，完全割裂视觉与触觉的联系会使人困于“离坚白”的窘境；之于社会大集体语境，完全忽视敌我实力的对比往往使群体冒进左倾或机会右倾，完全对立各阶级会使群体失去自身的发展潜力。由此，二元对立成为对于任何事物研究中“最值得警惕的部分”。</w:t>
      </w:r>
    </w:p>
    <w:p w14:paraId="5872A6AB"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辩证性哲学观是自然发展的产物，是认知天地规则与事物本质的正确谋略，之于个体，“在对立中求统一”使人多方面地看待事物，突破思维僵局；而于社会集体主义语境下，使一个时代在风平浪静中安然而行的同时，深入挖掘事物背后的本质内涵，重构对事物的正确理解，并在潜移默化中提升社会潜力，深化积淀与底蕴，促进科学、经济共同发展，构筑“五位一体”社会大建筑与增强民族优秀精神多样化。由此，辩证地、对立且统一地看待事物，势必有利于思维的解放和民族之树永葆青春。</w:t>
      </w:r>
    </w:p>
    <w:p w14:paraId="1F29E034" w14:textId="77777777" w:rsidR="0011153A" w:rsidRPr="0011153A" w:rsidRDefault="0011153A" w:rsidP="0011153A">
      <w:pPr>
        <w:spacing w:line="340" w:lineRule="exact"/>
        <w:ind w:firstLine="420"/>
        <w:rPr>
          <w:rFonts w:ascii="方正标雅宋简体" w:eastAsia="方正标雅宋简体" w:hAnsi="方正标雅宋简体"/>
        </w:rPr>
      </w:pPr>
      <w:proofErr w:type="gramStart"/>
      <w:r w:rsidRPr="0011153A">
        <w:rPr>
          <w:rFonts w:ascii="方正标雅宋简体" w:eastAsia="方正标雅宋简体" w:hAnsi="方正标雅宋简体" w:hint="eastAsia"/>
        </w:rPr>
        <w:t>揆</w:t>
      </w:r>
      <w:proofErr w:type="gramEnd"/>
      <w:r w:rsidRPr="0011153A">
        <w:rPr>
          <w:rFonts w:ascii="方正标雅宋简体" w:eastAsia="方正标雅宋简体" w:hAnsi="方正标雅宋简体" w:hint="eastAsia"/>
        </w:rPr>
        <w:t>诸当下，时代的新特点也带来新的挑战，亦在呼吁并推动认知多样化与视角多维化。时代的开放性使各领域趋于包容和多元，人们不断开拓的视野，更为其提供了宽广兼容之视域。事物投影的形式日益丰富，“交叉领域”的概念不断深化，大融合的时代背景也由此引领形体与精神的交融而相映生辉，对于事物多方位的观察与思考成为发展的重要支撑点和落脚点。这也进一步证明了双向对立的必然失败与辩证统一的高度正确。由是观之，在信息飞速发展的时代条件之下，辩证性哲学观以其路径的不偏不倚积淀下丰厚的时代宝藏，个人与社会群体的共鸣更是</w:t>
      </w:r>
      <w:proofErr w:type="gramStart"/>
      <w:r w:rsidRPr="0011153A">
        <w:rPr>
          <w:rFonts w:ascii="方正标雅宋简体" w:eastAsia="方正标雅宋简体" w:hAnsi="方正标雅宋简体" w:hint="eastAsia"/>
        </w:rPr>
        <w:t>璨</w:t>
      </w:r>
      <w:proofErr w:type="gramEnd"/>
      <w:r w:rsidRPr="0011153A">
        <w:rPr>
          <w:rFonts w:ascii="方正标雅宋简体" w:eastAsia="方正标雅宋简体" w:hAnsi="方正标雅宋简体" w:hint="eastAsia"/>
        </w:rPr>
        <w:t>若星辰，在时代云霄之上熠熠生辉。</w:t>
      </w:r>
    </w:p>
    <w:p w14:paraId="00A974FE"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把握对立与统一的关系，辩证区分，审慎观测，对于每个事物郑重对待，取其精华，去其糟粕。这方为正解。在三维坐标中，找到最为精确有效的路径，促进落后事物转型升级，使其符合时代主旋律，使其拥有与时俱进的现代化基因。让思维与发展并进，远离谬误的漩涡，以时代风帆无可阻挡之势，冲破重重艰难险阻。</w:t>
      </w:r>
    </w:p>
    <w:p w14:paraId="33532A5F" w14:textId="77777777" w:rsidR="0011153A" w:rsidRPr="0011153A" w:rsidRDefault="0011153A" w:rsidP="0011153A">
      <w:pPr>
        <w:spacing w:line="340" w:lineRule="exact"/>
        <w:ind w:firstLine="420"/>
        <w:rPr>
          <w:rFonts w:ascii="方正标雅宋简体" w:eastAsia="方正标雅宋简体" w:hAnsi="方正标雅宋简体"/>
        </w:rPr>
      </w:pPr>
      <w:r w:rsidRPr="0011153A">
        <w:rPr>
          <w:rFonts w:ascii="方正标雅宋简体" w:eastAsia="方正标雅宋简体" w:hAnsi="方正标雅宋简体" w:hint="eastAsia"/>
        </w:rPr>
        <w:t>弃二元对立之</w:t>
      </w:r>
      <w:proofErr w:type="gramStart"/>
      <w:r w:rsidRPr="0011153A">
        <w:rPr>
          <w:rFonts w:ascii="方正标雅宋简体" w:eastAsia="方正标雅宋简体" w:hAnsi="方正标雅宋简体" w:hint="eastAsia"/>
        </w:rPr>
        <w:t>偏狭</w:t>
      </w:r>
      <w:proofErr w:type="gramEnd"/>
      <w:r w:rsidRPr="0011153A">
        <w:rPr>
          <w:rFonts w:ascii="方正标雅宋简体" w:eastAsia="方正标雅宋简体" w:hAnsi="方正标雅宋简体" w:hint="eastAsia"/>
        </w:rPr>
        <w:t>，增辩证统一之光辉；破诡辩混淆之迷障，成无与伦比之紫微。让我们以辩证之光照亮整个时代，让</w:t>
      </w:r>
      <w:proofErr w:type="gramStart"/>
      <w:r w:rsidRPr="0011153A">
        <w:rPr>
          <w:rFonts w:ascii="方正标雅宋简体" w:eastAsia="方正标雅宋简体" w:hAnsi="方正标雅宋简体" w:hint="eastAsia"/>
        </w:rPr>
        <w:t>各事各物</w:t>
      </w:r>
      <w:proofErr w:type="gramEnd"/>
      <w:r w:rsidRPr="0011153A">
        <w:rPr>
          <w:rFonts w:ascii="方正标雅宋简体" w:eastAsia="方正标雅宋简体" w:hAnsi="方正标雅宋简体" w:hint="eastAsia"/>
        </w:rPr>
        <w:t>迸发出新的时代魅力，有如编钟齐鸣，“与日月而同久，共三光而永光”！</w:t>
      </w:r>
    </w:p>
    <w:p w14:paraId="188D3DD4" w14:textId="77777777" w:rsidR="0011153A" w:rsidRPr="0011153A" w:rsidRDefault="0011153A" w:rsidP="0011153A">
      <w:pPr>
        <w:spacing w:line="340" w:lineRule="exact"/>
        <w:rPr>
          <w:rFonts w:ascii="方正标雅宋简体" w:eastAsia="方正标雅宋简体" w:hAnsi="方正标雅宋简体"/>
        </w:rPr>
      </w:pPr>
    </w:p>
    <w:p w14:paraId="7D89B425"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hint="eastAsia"/>
        </w:rPr>
        <w:t>——</w:t>
      </w:r>
      <w:proofErr w:type="gramStart"/>
      <w:r w:rsidRPr="0011153A">
        <w:rPr>
          <w:rFonts w:ascii="方正标雅宋简体" w:eastAsia="方正标雅宋简体" w:hAnsi="方正标雅宋简体" w:hint="eastAsia"/>
        </w:rPr>
        <w:t>———————</w:t>
      </w:r>
      <w:proofErr w:type="gramEnd"/>
      <w:r w:rsidRPr="0011153A">
        <w:rPr>
          <w:rFonts w:ascii="方正标雅宋简体" w:eastAsia="方正标雅宋简体" w:hAnsi="方正标雅宋简体" w:hint="eastAsia"/>
        </w:rPr>
        <w:t>分割线——</w:t>
      </w:r>
      <w:proofErr w:type="gramStart"/>
      <w:r w:rsidRPr="0011153A">
        <w:rPr>
          <w:rFonts w:ascii="方正标雅宋简体" w:eastAsia="方正标雅宋简体" w:hAnsi="方正标雅宋简体" w:hint="eastAsia"/>
        </w:rPr>
        <w:t>———————</w:t>
      </w:r>
      <w:proofErr w:type="gramEnd"/>
    </w:p>
    <w:p w14:paraId="26D0F03F" w14:textId="77777777" w:rsidR="0011153A" w:rsidRPr="0011153A" w:rsidRDefault="0011153A" w:rsidP="0011153A">
      <w:pPr>
        <w:spacing w:line="340" w:lineRule="exact"/>
        <w:rPr>
          <w:rFonts w:ascii="方正标雅宋简体" w:eastAsia="方正标雅宋简体" w:hAnsi="方正标雅宋简体"/>
        </w:rPr>
      </w:pPr>
      <w:proofErr w:type="spellStart"/>
      <w:r w:rsidRPr="0011153A">
        <w:rPr>
          <w:rFonts w:ascii="方正标雅宋简体" w:eastAsia="方正标雅宋简体" w:hAnsi="方正标雅宋简体"/>
        </w:rPr>
        <w:t>ps</w:t>
      </w:r>
      <w:proofErr w:type="spellEnd"/>
      <w:r w:rsidRPr="0011153A">
        <w:rPr>
          <w:rFonts w:ascii="方正标雅宋简体" w:eastAsia="方正标雅宋简体" w:hAnsi="方正标雅宋简体"/>
        </w:rPr>
        <w:t xml:space="preserve"> (梳理) ：</w:t>
      </w:r>
    </w:p>
    <w:p w14:paraId="389D5DA8"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1、总论点：弃二元对立之</w:t>
      </w:r>
      <w:proofErr w:type="gramStart"/>
      <w:r w:rsidRPr="0011153A">
        <w:rPr>
          <w:rFonts w:ascii="方正标雅宋简体" w:eastAsia="方正标雅宋简体" w:hAnsi="方正标雅宋简体"/>
        </w:rPr>
        <w:t>偏狭</w:t>
      </w:r>
      <w:proofErr w:type="gramEnd"/>
      <w:r w:rsidRPr="0011153A">
        <w:rPr>
          <w:rFonts w:ascii="方正标雅宋简体" w:eastAsia="方正标雅宋简体" w:hAnsi="方正标雅宋简体"/>
        </w:rPr>
        <w:t>，增辩证统一之光辉；</w:t>
      </w:r>
    </w:p>
    <w:p w14:paraId="081EB56D"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2、分论点一：二元对立不可取，是</w:t>
      </w:r>
      <w:proofErr w:type="gramStart"/>
      <w:r w:rsidRPr="0011153A">
        <w:rPr>
          <w:rFonts w:ascii="方正标雅宋简体" w:eastAsia="方正标雅宋简体" w:hAnsi="方正标雅宋简体"/>
        </w:rPr>
        <w:t>偏狭</w:t>
      </w:r>
      <w:proofErr w:type="gramEnd"/>
      <w:r w:rsidRPr="0011153A">
        <w:rPr>
          <w:rFonts w:ascii="方正标雅宋简体" w:eastAsia="方正标雅宋简体" w:hAnsi="方正标雅宋简体"/>
        </w:rPr>
        <w:t>的表现；</w:t>
      </w:r>
    </w:p>
    <w:p w14:paraId="1D22BD57"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3、分论点二：辩证统一是认识事物的正确途径；</w:t>
      </w:r>
    </w:p>
    <w:p w14:paraId="58C6628F"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4、分论点三：信息化时代背景下，辩证统一是必然趋势；</w:t>
      </w:r>
    </w:p>
    <w:p w14:paraId="4DBFEB61" w14:textId="77777777" w:rsidR="0011153A" w:rsidRPr="0011153A" w:rsidRDefault="0011153A" w:rsidP="0011153A">
      <w:pPr>
        <w:spacing w:line="340" w:lineRule="exact"/>
        <w:rPr>
          <w:rFonts w:ascii="方正标雅宋简体" w:eastAsia="方正标雅宋简体" w:hAnsi="方正标雅宋简体"/>
        </w:rPr>
      </w:pPr>
      <w:r w:rsidRPr="0011153A">
        <w:rPr>
          <w:rFonts w:ascii="方正标雅宋简体" w:eastAsia="方正标雅宋简体" w:hAnsi="方正标雅宋简体"/>
        </w:rPr>
        <w:t>5、分论点四：提升方法论，挖掘时代对于认知事物的要求与意义；</w:t>
      </w:r>
    </w:p>
    <w:p w14:paraId="47E12B92" w14:textId="56B5C380" w:rsidR="0011153A" w:rsidRPr="0011153A" w:rsidRDefault="0011153A" w:rsidP="0011153A">
      <w:pPr>
        <w:spacing w:line="340" w:lineRule="exact"/>
        <w:rPr>
          <w:rFonts w:ascii="方正标雅宋简体" w:eastAsia="方正标雅宋简体" w:hAnsi="方正标雅宋简体" w:hint="eastAsia"/>
        </w:rPr>
      </w:pPr>
      <w:r w:rsidRPr="0011153A">
        <w:rPr>
          <w:rFonts w:ascii="方正标雅宋简体" w:eastAsia="方正标雅宋简体" w:hAnsi="方正标雅宋简体"/>
        </w:rPr>
        <w:t>6、总结并升华主论点</w:t>
      </w:r>
    </w:p>
    <w:sectPr w:rsidR="0011153A" w:rsidRPr="00111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方正清刻本悦宋简体">
    <w:panose1 w:val="02000000000000000000"/>
    <w:charset w:val="86"/>
    <w:family w:val="auto"/>
    <w:pitch w:val="variable"/>
    <w:sig w:usb0="A00002BF" w:usb1="184F6CFA" w:usb2="00000012" w:usb3="00000000" w:csb0="00040001" w:csb1="00000000"/>
  </w:font>
  <w:font w:name="方正标雅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3A"/>
    <w:rsid w:val="000414DB"/>
    <w:rsid w:val="0011153A"/>
    <w:rsid w:val="00194DB0"/>
    <w:rsid w:val="002515BC"/>
  </w:rsids>
  <m:mathPr>
    <m:mathFont m:val="Latin Modern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FF13"/>
  <w15:chartTrackingRefBased/>
  <w15:docId w15:val="{C7F664AD-0A7F-4F95-A961-A5846EFD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798">
      <w:bodyDiv w:val="1"/>
      <w:marLeft w:val="0"/>
      <w:marRight w:val="0"/>
      <w:marTop w:val="0"/>
      <w:marBottom w:val="0"/>
      <w:divBdr>
        <w:top w:val="none" w:sz="0" w:space="0" w:color="auto"/>
        <w:left w:val="none" w:sz="0" w:space="0" w:color="auto"/>
        <w:bottom w:val="none" w:sz="0" w:space="0" w:color="auto"/>
        <w:right w:val="none" w:sz="0" w:space="0" w:color="auto"/>
      </w:divBdr>
      <w:divsChild>
        <w:div w:id="727923410">
          <w:marLeft w:val="0"/>
          <w:marRight w:val="0"/>
          <w:marTop w:val="0"/>
          <w:marBottom w:val="0"/>
          <w:divBdr>
            <w:top w:val="none" w:sz="0" w:space="0" w:color="auto"/>
            <w:left w:val="none" w:sz="0" w:space="0" w:color="auto"/>
            <w:bottom w:val="none" w:sz="0" w:space="0" w:color="auto"/>
            <w:right w:val="none" w:sz="0" w:space="0" w:color="auto"/>
          </w:divBdr>
          <w:divsChild>
            <w:div w:id="1112940611">
              <w:marLeft w:val="0"/>
              <w:marRight w:val="0"/>
              <w:marTop w:val="0"/>
              <w:marBottom w:val="0"/>
              <w:divBdr>
                <w:top w:val="none" w:sz="0" w:space="0" w:color="auto"/>
                <w:left w:val="none" w:sz="0" w:space="0" w:color="auto"/>
                <w:bottom w:val="none" w:sz="0" w:space="0" w:color="auto"/>
                <w:right w:val="none" w:sz="0" w:space="0" w:color="auto"/>
              </w:divBdr>
            </w:div>
            <w:div w:id="725953076">
              <w:marLeft w:val="0"/>
              <w:marRight w:val="0"/>
              <w:marTop w:val="0"/>
              <w:marBottom w:val="0"/>
              <w:divBdr>
                <w:top w:val="none" w:sz="0" w:space="0" w:color="auto"/>
                <w:left w:val="none" w:sz="0" w:space="0" w:color="auto"/>
                <w:bottom w:val="none" w:sz="0" w:space="0" w:color="auto"/>
                <w:right w:val="none" w:sz="0" w:space="0" w:color="auto"/>
              </w:divBdr>
            </w:div>
          </w:divsChild>
        </w:div>
        <w:div w:id="616257739">
          <w:marLeft w:val="0"/>
          <w:marRight w:val="0"/>
          <w:marTop w:val="0"/>
          <w:marBottom w:val="0"/>
          <w:divBdr>
            <w:top w:val="none" w:sz="0" w:space="0" w:color="auto"/>
            <w:left w:val="none" w:sz="0" w:space="0" w:color="auto"/>
            <w:bottom w:val="none" w:sz="0" w:space="0" w:color="auto"/>
            <w:right w:val="none" w:sz="0" w:space="0" w:color="auto"/>
          </w:divBdr>
        </w:div>
        <w:div w:id="386536770">
          <w:marLeft w:val="0"/>
          <w:marRight w:val="0"/>
          <w:marTop w:val="0"/>
          <w:marBottom w:val="0"/>
          <w:divBdr>
            <w:top w:val="none" w:sz="0" w:space="0" w:color="auto"/>
            <w:left w:val="none" w:sz="0" w:space="0" w:color="auto"/>
            <w:bottom w:val="none" w:sz="0" w:space="0" w:color="auto"/>
            <w:right w:val="none" w:sz="0" w:space="0" w:color="auto"/>
          </w:divBdr>
        </w:div>
        <w:div w:id="1816873319">
          <w:marLeft w:val="0"/>
          <w:marRight w:val="0"/>
          <w:marTop w:val="0"/>
          <w:marBottom w:val="0"/>
          <w:divBdr>
            <w:top w:val="none" w:sz="0" w:space="0" w:color="auto"/>
            <w:left w:val="none" w:sz="0" w:space="0" w:color="auto"/>
            <w:bottom w:val="none" w:sz="0" w:space="0" w:color="auto"/>
            <w:right w:val="none" w:sz="0" w:space="0" w:color="auto"/>
          </w:divBdr>
          <w:divsChild>
            <w:div w:id="402415649">
              <w:marLeft w:val="0"/>
              <w:marRight w:val="0"/>
              <w:marTop w:val="0"/>
              <w:marBottom w:val="0"/>
              <w:divBdr>
                <w:top w:val="none" w:sz="0" w:space="0" w:color="auto"/>
                <w:left w:val="none" w:sz="0" w:space="0" w:color="auto"/>
                <w:bottom w:val="none" w:sz="0" w:space="0" w:color="auto"/>
                <w:right w:val="none" w:sz="0" w:space="0" w:color="auto"/>
              </w:divBdr>
            </w:div>
            <w:div w:id="54279950">
              <w:marLeft w:val="0"/>
              <w:marRight w:val="0"/>
              <w:marTop w:val="0"/>
              <w:marBottom w:val="0"/>
              <w:divBdr>
                <w:top w:val="none" w:sz="0" w:space="0" w:color="auto"/>
                <w:left w:val="none" w:sz="0" w:space="0" w:color="auto"/>
                <w:bottom w:val="none" w:sz="0" w:space="0" w:color="auto"/>
                <w:right w:val="none" w:sz="0" w:space="0" w:color="auto"/>
              </w:divBdr>
            </w:div>
            <w:div w:id="676621064">
              <w:marLeft w:val="0"/>
              <w:marRight w:val="0"/>
              <w:marTop w:val="0"/>
              <w:marBottom w:val="0"/>
              <w:divBdr>
                <w:top w:val="none" w:sz="0" w:space="0" w:color="auto"/>
                <w:left w:val="none" w:sz="0" w:space="0" w:color="auto"/>
                <w:bottom w:val="none" w:sz="0" w:space="0" w:color="auto"/>
                <w:right w:val="none" w:sz="0" w:space="0" w:color="auto"/>
              </w:divBdr>
            </w:div>
            <w:div w:id="1234854116">
              <w:marLeft w:val="0"/>
              <w:marRight w:val="0"/>
              <w:marTop w:val="0"/>
              <w:marBottom w:val="0"/>
              <w:divBdr>
                <w:top w:val="none" w:sz="0" w:space="0" w:color="auto"/>
                <w:left w:val="none" w:sz="0" w:space="0" w:color="auto"/>
                <w:bottom w:val="none" w:sz="0" w:space="0" w:color="auto"/>
                <w:right w:val="none" w:sz="0" w:space="0" w:color="auto"/>
              </w:divBdr>
            </w:div>
            <w:div w:id="712467418">
              <w:marLeft w:val="0"/>
              <w:marRight w:val="0"/>
              <w:marTop w:val="0"/>
              <w:marBottom w:val="0"/>
              <w:divBdr>
                <w:top w:val="none" w:sz="0" w:space="0" w:color="auto"/>
                <w:left w:val="none" w:sz="0" w:space="0" w:color="auto"/>
                <w:bottom w:val="none" w:sz="0" w:space="0" w:color="auto"/>
                <w:right w:val="none" w:sz="0" w:space="0" w:color="auto"/>
              </w:divBdr>
            </w:div>
            <w:div w:id="1310094747">
              <w:marLeft w:val="0"/>
              <w:marRight w:val="0"/>
              <w:marTop w:val="0"/>
              <w:marBottom w:val="0"/>
              <w:divBdr>
                <w:top w:val="none" w:sz="0" w:space="0" w:color="auto"/>
                <w:left w:val="none" w:sz="0" w:space="0" w:color="auto"/>
                <w:bottom w:val="none" w:sz="0" w:space="0" w:color="auto"/>
                <w:right w:val="none" w:sz="0" w:space="0" w:color="auto"/>
              </w:divBdr>
            </w:div>
            <w:div w:id="1723753421">
              <w:marLeft w:val="0"/>
              <w:marRight w:val="0"/>
              <w:marTop w:val="0"/>
              <w:marBottom w:val="0"/>
              <w:divBdr>
                <w:top w:val="none" w:sz="0" w:space="0" w:color="auto"/>
                <w:left w:val="none" w:sz="0" w:space="0" w:color="auto"/>
                <w:bottom w:val="none" w:sz="0" w:space="0" w:color="auto"/>
                <w:right w:val="none" w:sz="0" w:space="0" w:color="auto"/>
              </w:divBdr>
            </w:div>
            <w:div w:id="1704859651">
              <w:marLeft w:val="0"/>
              <w:marRight w:val="0"/>
              <w:marTop w:val="0"/>
              <w:marBottom w:val="0"/>
              <w:divBdr>
                <w:top w:val="none" w:sz="0" w:space="0" w:color="auto"/>
                <w:left w:val="none" w:sz="0" w:space="0" w:color="auto"/>
                <w:bottom w:val="none" w:sz="0" w:space="0" w:color="auto"/>
                <w:right w:val="none" w:sz="0" w:space="0" w:color="auto"/>
              </w:divBdr>
            </w:div>
            <w:div w:id="764426627">
              <w:marLeft w:val="0"/>
              <w:marRight w:val="0"/>
              <w:marTop w:val="0"/>
              <w:marBottom w:val="0"/>
              <w:divBdr>
                <w:top w:val="none" w:sz="0" w:space="0" w:color="auto"/>
                <w:left w:val="none" w:sz="0" w:space="0" w:color="auto"/>
                <w:bottom w:val="none" w:sz="0" w:space="0" w:color="auto"/>
                <w:right w:val="none" w:sz="0" w:space="0" w:color="auto"/>
              </w:divBdr>
            </w:div>
            <w:div w:id="1738700470">
              <w:marLeft w:val="0"/>
              <w:marRight w:val="0"/>
              <w:marTop w:val="0"/>
              <w:marBottom w:val="0"/>
              <w:divBdr>
                <w:top w:val="none" w:sz="0" w:space="0" w:color="auto"/>
                <w:left w:val="none" w:sz="0" w:space="0" w:color="auto"/>
                <w:bottom w:val="none" w:sz="0" w:space="0" w:color="auto"/>
                <w:right w:val="none" w:sz="0" w:space="0" w:color="auto"/>
              </w:divBdr>
            </w:div>
            <w:div w:id="1611159163">
              <w:marLeft w:val="0"/>
              <w:marRight w:val="0"/>
              <w:marTop w:val="0"/>
              <w:marBottom w:val="0"/>
              <w:divBdr>
                <w:top w:val="none" w:sz="0" w:space="0" w:color="auto"/>
                <w:left w:val="none" w:sz="0" w:space="0" w:color="auto"/>
                <w:bottom w:val="none" w:sz="0" w:space="0" w:color="auto"/>
                <w:right w:val="none" w:sz="0" w:space="0" w:color="auto"/>
              </w:divBdr>
            </w:div>
            <w:div w:id="1117262022">
              <w:marLeft w:val="0"/>
              <w:marRight w:val="0"/>
              <w:marTop w:val="0"/>
              <w:marBottom w:val="0"/>
              <w:divBdr>
                <w:top w:val="none" w:sz="0" w:space="0" w:color="auto"/>
                <w:left w:val="none" w:sz="0" w:space="0" w:color="auto"/>
                <w:bottom w:val="none" w:sz="0" w:space="0" w:color="auto"/>
                <w:right w:val="none" w:sz="0" w:space="0" w:color="auto"/>
              </w:divBdr>
            </w:div>
            <w:div w:id="2073191515">
              <w:marLeft w:val="0"/>
              <w:marRight w:val="0"/>
              <w:marTop w:val="0"/>
              <w:marBottom w:val="0"/>
              <w:divBdr>
                <w:top w:val="none" w:sz="0" w:space="0" w:color="auto"/>
                <w:left w:val="none" w:sz="0" w:space="0" w:color="auto"/>
                <w:bottom w:val="none" w:sz="0" w:space="0" w:color="auto"/>
                <w:right w:val="none" w:sz="0" w:space="0" w:color="auto"/>
              </w:divBdr>
            </w:div>
            <w:div w:id="767504716">
              <w:marLeft w:val="0"/>
              <w:marRight w:val="0"/>
              <w:marTop w:val="0"/>
              <w:marBottom w:val="0"/>
              <w:divBdr>
                <w:top w:val="none" w:sz="0" w:space="0" w:color="auto"/>
                <w:left w:val="none" w:sz="0" w:space="0" w:color="auto"/>
                <w:bottom w:val="none" w:sz="0" w:space="0" w:color="auto"/>
                <w:right w:val="none" w:sz="0" w:space="0" w:color="auto"/>
              </w:divBdr>
            </w:div>
            <w:div w:id="1174492458">
              <w:marLeft w:val="0"/>
              <w:marRight w:val="0"/>
              <w:marTop w:val="0"/>
              <w:marBottom w:val="0"/>
              <w:divBdr>
                <w:top w:val="none" w:sz="0" w:space="0" w:color="auto"/>
                <w:left w:val="none" w:sz="0" w:space="0" w:color="auto"/>
                <w:bottom w:val="none" w:sz="0" w:space="0" w:color="auto"/>
                <w:right w:val="none" w:sz="0" w:space="0" w:color="auto"/>
              </w:divBdr>
            </w:div>
            <w:div w:id="1177965224">
              <w:marLeft w:val="0"/>
              <w:marRight w:val="0"/>
              <w:marTop w:val="0"/>
              <w:marBottom w:val="0"/>
              <w:divBdr>
                <w:top w:val="none" w:sz="0" w:space="0" w:color="auto"/>
                <w:left w:val="none" w:sz="0" w:space="0" w:color="auto"/>
                <w:bottom w:val="none" w:sz="0" w:space="0" w:color="auto"/>
                <w:right w:val="none" w:sz="0" w:space="0" w:color="auto"/>
              </w:divBdr>
              <w:divsChild>
                <w:div w:id="1135639913">
                  <w:marLeft w:val="0"/>
                  <w:marRight w:val="0"/>
                  <w:marTop w:val="0"/>
                  <w:marBottom w:val="0"/>
                  <w:divBdr>
                    <w:top w:val="none" w:sz="0" w:space="0" w:color="auto"/>
                    <w:left w:val="none" w:sz="0" w:space="0" w:color="auto"/>
                    <w:bottom w:val="none" w:sz="0" w:space="0" w:color="auto"/>
                    <w:right w:val="none" w:sz="0" w:space="0" w:color="auto"/>
                  </w:divBdr>
                </w:div>
              </w:divsChild>
            </w:div>
            <w:div w:id="677464803">
              <w:marLeft w:val="0"/>
              <w:marRight w:val="0"/>
              <w:marTop w:val="0"/>
              <w:marBottom w:val="0"/>
              <w:divBdr>
                <w:top w:val="none" w:sz="0" w:space="0" w:color="auto"/>
                <w:left w:val="none" w:sz="0" w:space="0" w:color="auto"/>
                <w:bottom w:val="none" w:sz="0" w:space="0" w:color="auto"/>
                <w:right w:val="none" w:sz="0" w:space="0" w:color="auto"/>
              </w:divBdr>
            </w:div>
            <w:div w:id="1934775131">
              <w:marLeft w:val="0"/>
              <w:marRight w:val="0"/>
              <w:marTop w:val="0"/>
              <w:marBottom w:val="0"/>
              <w:divBdr>
                <w:top w:val="none" w:sz="0" w:space="0" w:color="auto"/>
                <w:left w:val="none" w:sz="0" w:space="0" w:color="auto"/>
                <w:bottom w:val="none" w:sz="0" w:space="0" w:color="auto"/>
                <w:right w:val="none" w:sz="0" w:space="0" w:color="auto"/>
              </w:divBdr>
            </w:div>
            <w:div w:id="1842352536">
              <w:marLeft w:val="0"/>
              <w:marRight w:val="0"/>
              <w:marTop w:val="0"/>
              <w:marBottom w:val="0"/>
              <w:divBdr>
                <w:top w:val="none" w:sz="0" w:space="0" w:color="auto"/>
                <w:left w:val="none" w:sz="0" w:space="0" w:color="auto"/>
                <w:bottom w:val="none" w:sz="0" w:space="0" w:color="auto"/>
                <w:right w:val="none" w:sz="0" w:space="0" w:color="auto"/>
              </w:divBdr>
            </w:div>
            <w:div w:id="2144036396">
              <w:marLeft w:val="0"/>
              <w:marRight w:val="0"/>
              <w:marTop w:val="0"/>
              <w:marBottom w:val="0"/>
              <w:divBdr>
                <w:top w:val="none" w:sz="0" w:space="0" w:color="auto"/>
                <w:left w:val="none" w:sz="0" w:space="0" w:color="auto"/>
                <w:bottom w:val="none" w:sz="0" w:space="0" w:color="auto"/>
                <w:right w:val="none" w:sz="0" w:space="0" w:color="auto"/>
              </w:divBdr>
            </w:div>
            <w:div w:id="1599410257">
              <w:marLeft w:val="0"/>
              <w:marRight w:val="0"/>
              <w:marTop w:val="0"/>
              <w:marBottom w:val="0"/>
              <w:divBdr>
                <w:top w:val="none" w:sz="0" w:space="0" w:color="auto"/>
                <w:left w:val="none" w:sz="0" w:space="0" w:color="auto"/>
                <w:bottom w:val="none" w:sz="0" w:space="0" w:color="auto"/>
                <w:right w:val="none" w:sz="0" w:space="0" w:color="auto"/>
              </w:divBdr>
            </w:div>
            <w:div w:id="1998605381">
              <w:marLeft w:val="0"/>
              <w:marRight w:val="0"/>
              <w:marTop w:val="0"/>
              <w:marBottom w:val="0"/>
              <w:divBdr>
                <w:top w:val="none" w:sz="0" w:space="0" w:color="auto"/>
                <w:left w:val="none" w:sz="0" w:space="0" w:color="auto"/>
                <w:bottom w:val="none" w:sz="0" w:space="0" w:color="auto"/>
                <w:right w:val="none" w:sz="0" w:space="0" w:color="auto"/>
              </w:divBdr>
            </w:div>
            <w:div w:id="524176786">
              <w:marLeft w:val="0"/>
              <w:marRight w:val="0"/>
              <w:marTop w:val="0"/>
              <w:marBottom w:val="0"/>
              <w:divBdr>
                <w:top w:val="none" w:sz="0" w:space="0" w:color="auto"/>
                <w:left w:val="none" w:sz="0" w:space="0" w:color="auto"/>
                <w:bottom w:val="none" w:sz="0" w:space="0" w:color="auto"/>
                <w:right w:val="none" w:sz="0" w:space="0" w:color="auto"/>
              </w:divBdr>
            </w:div>
            <w:div w:id="1761637629">
              <w:marLeft w:val="0"/>
              <w:marRight w:val="0"/>
              <w:marTop w:val="0"/>
              <w:marBottom w:val="0"/>
              <w:divBdr>
                <w:top w:val="none" w:sz="0" w:space="0" w:color="auto"/>
                <w:left w:val="none" w:sz="0" w:space="0" w:color="auto"/>
                <w:bottom w:val="none" w:sz="0" w:space="0" w:color="auto"/>
                <w:right w:val="none" w:sz="0" w:space="0" w:color="auto"/>
              </w:divBdr>
            </w:div>
            <w:div w:id="968169453">
              <w:marLeft w:val="0"/>
              <w:marRight w:val="0"/>
              <w:marTop w:val="0"/>
              <w:marBottom w:val="0"/>
              <w:divBdr>
                <w:top w:val="none" w:sz="0" w:space="0" w:color="auto"/>
                <w:left w:val="none" w:sz="0" w:space="0" w:color="auto"/>
                <w:bottom w:val="none" w:sz="0" w:space="0" w:color="auto"/>
                <w:right w:val="none" w:sz="0" w:space="0" w:color="auto"/>
              </w:divBdr>
            </w:div>
            <w:div w:id="1705713519">
              <w:marLeft w:val="0"/>
              <w:marRight w:val="0"/>
              <w:marTop w:val="0"/>
              <w:marBottom w:val="0"/>
              <w:divBdr>
                <w:top w:val="none" w:sz="0" w:space="0" w:color="auto"/>
                <w:left w:val="none" w:sz="0" w:space="0" w:color="auto"/>
                <w:bottom w:val="none" w:sz="0" w:space="0" w:color="auto"/>
                <w:right w:val="none" w:sz="0" w:space="0" w:color="auto"/>
              </w:divBdr>
            </w:div>
            <w:div w:id="2041054991">
              <w:marLeft w:val="0"/>
              <w:marRight w:val="0"/>
              <w:marTop w:val="0"/>
              <w:marBottom w:val="0"/>
              <w:divBdr>
                <w:top w:val="none" w:sz="0" w:space="0" w:color="auto"/>
                <w:left w:val="none" w:sz="0" w:space="0" w:color="auto"/>
                <w:bottom w:val="none" w:sz="0" w:space="0" w:color="auto"/>
                <w:right w:val="none" w:sz="0" w:space="0" w:color="auto"/>
              </w:divBdr>
            </w:div>
            <w:div w:id="1620213754">
              <w:marLeft w:val="0"/>
              <w:marRight w:val="0"/>
              <w:marTop w:val="0"/>
              <w:marBottom w:val="0"/>
              <w:divBdr>
                <w:top w:val="none" w:sz="0" w:space="0" w:color="auto"/>
                <w:left w:val="none" w:sz="0" w:space="0" w:color="auto"/>
                <w:bottom w:val="none" w:sz="0" w:space="0" w:color="auto"/>
                <w:right w:val="none" w:sz="0" w:space="0" w:color="auto"/>
              </w:divBdr>
            </w:div>
            <w:div w:id="1340305749">
              <w:marLeft w:val="0"/>
              <w:marRight w:val="0"/>
              <w:marTop w:val="0"/>
              <w:marBottom w:val="0"/>
              <w:divBdr>
                <w:top w:val="none" w:sz="0" w:space="0" w:color="auto"/>
                <w:left w:val="none" w:sz="0" w:space="0" w:color="auto"/>
                <w:bottom w:val="none" w:sz="0" w:space="0" w:color="auto"/>
                <w:right w:val="none" w:sz="0" w:space="0" w:color="auto"/>
              </w:divBdr>
            </w:div>
            <w:div w:id="2010593714">
              <w:marLeft w:val="0"/>
              <w:marRight w:val="0"/>
              <w:marTop w:val="0"/>
              <w:marBottom w:val="0"/>
              <w:divBdr>
                <w:top w:val="none" w:sz="0" w:space="0" w:color="auto"/>
                <w:left w:val="none" w:sz="0" w:space="0" w:color="auto"/>
                <w:bottom w:val="none" w:sz="0" w:space="0" w:color="auto"/>
                <w:right w:val="none" w:sz="0" w:space="0" w:color="auto"/>
              </w:divBdr>
            </w:div>
            <w:div w:id="1761365797">
              <w:marLeft w:val="0"/>
              <w:marRight w:val="0"/>
              <w:marTop w:val="0"/>
              <w:marBottom w:val="0"/>
              <w:divBdr>
                <w:top w:val="none" w:sz="0" w:space="0" w:color="auto"/>
                <w:left w:val="none" w:sz="0" w:space="0" w:color="auto"/>
                <w:bottom w:val="none" w:sz="0" w:space="0" w:color="auto"/>
                <w:right w:val="none" w:sz="0" w:space="0" w:color="auto"/>
              </w:divBdr>
            </w:div>
            <w:div w:id="1366902640">
              <w:marLeft w:val="0"/>
              <w:marRight w:val="0"/>
              <w:marTop w:val="0"/>
              <w:marBottom w:val="0"/>
              <w:divBdr>
                <w:top w:val="none" w:sz="0" w:space="0" w:color="auto"/>
                <w:left w:val="none" w:sz="0" w:space="0" w:color="auto"/>
                <w:bottom w:val="none" w:sz="0" w:space="0" w:color="auto"/>
                <w:right w:val="none" w:sz="0" w:space="0" w:color="auto"/>
              </w:divBdr>
            </w:div>
            <w:div w:id="1110474405">
              <w:marLeft w:val="0"/>
              <w:marRight w:val="0"/>
              <w:marTop w:val="0"/>
              <w:marBottom w:val="0"/>
              <w:divBdr>
                <w:top w:val="none" w:sz="0" w:space="0" w:color="auto"/>
                <w:left w:val="none" w:sz="0" w:space="0" w:color="auto"/>
                <w:bottom w:val="none" w:sz="0" w:space="0" w:color="auto"/>
                <w:right w:val="none" w:sz="0" w:space="0" w:color="auto"/>
              </w:divBdr>
            </w:div>
            <w:div w:id="1102608663">
              <w:marLeft w:val="0"/>
              <w:marRight w:val="0"/>
              <w:marTop w:val="0"/>
              <w:marBottom w:val="0"/>
              <w:divBdr>
                <w:top w:val="none" w:sz="0" w:space="0" w:color="auto"/>
                <w:left w:val="none" w:sz="0" w:space="0" w:color="auto"/>
                <w:bottom w:val="none" w:sz="0" w:space="0" w:color="auto"/>
                <w:right w:val="none" w:sz="0" w:space="0" w:color="auto"/>
              </w:divBdr>
              <w:divsChild>
                <w:div w:id="1003438883">
                  <w:marLeft w:val="0"/>
                  <w:marRight w:val="0"/>
                  <w:marTop w:val="0"/>
                  <w:marBottom w:val="0"/>
                  <w:divBdr>
                    <w:top w:val="none" w:sz="0" w:space="0" w:color="auto"/>
                    <w:left w:val="none" w:sz="0" w:space="0" w:color="auto"/>
                    <w:bottom w:val="none" w:sz="0" w:space="0" w:color="auto"/>
                    <w:right w:val="none" w:sz="0" w:space="0" w:color="auto"/>
                  </w:divBdr>
                </w:div>
              </w:divsChild>
            </w:div>
            <w:div w:id="98182191">
              <w:marLeft w:val="0"/>
              <w:marRight w:val="0"/>
              <w:marTop w:val="0"/>
              <w:marBottom w:val="0"/>
              <w:divBdr>
                <w:top w:val="none" w:sz="0" w:space="0" w:color="auto"/>
                <w:left w:val="none" w:sz="0" w:space="0" w:color="auto"/>
                <w:bottom w:val="none" w:sz="0" w:space="0" w:color="auto"/>
                <w:right w:val="none" w:sz="0" w:space="0" w:color="auto"/>
              </w:divBdr>
            </w:div>
            <w:div w:id="864824506">
              <w:marLeft w:val="0"/>
              <w:marRight w:val="0"/>
              <w:marTop w:val="0"/>
              <w:marBottom w:val="0"/>
              <w:divBdr>
                <w:top w:val="none" w:sz="0" w:space="0" w:color="auto"/>
                <w:left w:val="none" w:sz="0" w:space="0" w:color="auto"/>
                <w:bottom w:val="none" w:sz="0" w:space="0" w:color="auto"/>
                <w:right w:val="none" w:sz="0" w:space="0" w:color="auto"/>
              </w:divBdr>
            </w:div>
            <w:div w:id="2055929888">
              <w:marLeft w:val="0"/>
              <w:marRight w:val="0"/>
              <w:marTop w:val="0"/>
              <w:marBottom w:val="0"/>
              <w:divBdr>
                <w:top w:val="none" w:sz="0" w:space="0" w:color="auto"/>
                <w:left w:val="none" w:sz="0" w:space="0" w:color="auto"/>
                <w:bottom w:val="none" w:sz="0" w:space="0" w:color="auto"/>
                <w:right w:val="none" w:sz="0" w:space="0" w:color="auto"/>
              </w:divBdr>
            </w:div>
            <w:div w:id="1254820913">
              <w:marLeft w:val="0"/>
              <w:marRight w:val="0"/>
              <w:marTop w:val="0"/>
              <w:marBottom w:val="0"/>
              <w:divBdr>
                <w:top w:val="none" w:sz="0" w:space="0" w:color="auto"/>
                <w:left w:val="none" w:sz="0" w:space="0" w:color="auto"/>
                <w:bottom w:val="none" w:sz="0" w:space="0" w:color="auto"/>
                <w:right w:val="none" w:sz="0" w:space="0" w:color="auto"/>
              </w:divBdr>
            </w:div>
            <w:div w:id="792015231">
              <w:marLeft w:val="0"/>
              <w:marRight w:val="0"/>
              <w:marTop w:val="0"/>
              <w:marBottom w:val="0"/>
              <w:divBdr>
                <w:top w:val="none" w:sz="0" w:space="0" w:color="auto"/>
                <w:left w:val="none" w:sz="0" w:space="0" w:color="auto"/>
                <w:bottom w:val="none" w:sz="0" w:space="0" w:color="auto"/>
                <w:right w:val="none" w:sz="0" w:space="0" w:color="auto"/>
              </w:divBdr>
            </w:div>
            <w:div w:id="1774322955">
              <w:marLeft w:val="0"/>
              <w:marRight w:val="0"/>
              <w:marTop w:val="0"/>
              <w:marBottom w:val="0"/>
              <w:divBdr>
                <w:top w:val="none" w:sz="0" w:space="0" w:color="auto"/>
                <w:left w:val="none" w:sz="0" w:space="0" w:color="auto"/>
                <w:bottom w:val="none" w:sz="0" w:space="0" w:color="auto"/>
                <w:right w:val="none" w:sz="0" w:space="0" w:color="auto"/>
              </w:divBdr>
            </w:div>
            <w:div w:id="1923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6832">
      <w:bodyDiv w:val="1"/>
      <w:marLeft w:val="0"/>
      <w:marRight w:val="0"/>
      <w:marTop w:val="0"/>
      <w:marBottom w:val="0"/>
      <w:divBdr>
        <w:top w:val="none" w:sz="0" w:space="0" w:color="auto"/>
        <w:left w:val="none" w:sz="0" w:space="0" w:color="auto"/>
        <w:bottom w:val="none" w:sz="0" w:space="0" w:color="auto"/>
        <w:right w:val="none" w:sz="0" w:space="0" w:color="auto"/>
      </w:divBdr>
      <w:divsChild>
        <w:div w:id="1458600994">
          <w:marLeft w:val="0"/>
          <w:marRight w:val="0"/>
          <w:marTop w:val="0"/>
          <w:marBottom w:val="0"/>
          <w:divBdr>
            <w:top w:val="none" w:sz="0" w:space="0" w:color="auto"/>
            <w:left w:val="none" w:sz="0" w:space="0" w:color="auto"/>
            <w:bottom w:val="none" w:sz="0" w:space="0" w:color="auto"/>
            <w:right w:val="none" w:sz="0" w:space="0" w:color="auto"/>
          </w:divBdr>
          <w:divsChild>
            <w:div w:id="495222644">
              <w:marLeft w:val="0"/>
              <w:marRight w:val="0"/>
              <w:marTop w:val="0"/>
              <w:marBottom w:val="0"/>
              <w:divBdr>
                <w:top w:val="none" w:sz="0" w:space="0" w:color="auto"/>
                <w:left w:val="none" w:sz="0" w:space="0" w:color="auto"/>
                <w:bottom w:val="none" w:sz="0" w:space="0" w:color="auto"/>
                <w:right w:val="none" w:sz="0" w:space="0" w:color="auto"/>
              </w:divBdr>
            </w:div>
            <w:div w:id="594050900">
              <w:marLeft w:val="0"/>
              <w:marRight w:val="0"/>
              <w:marTop w:val="0"/>
              <w:marBottom w:val="0"/>
              <w:divBdr>
                <w:top w:val="none" w:sz="0" w:space="0" w:color="auto"/>
                <w:left w:val="none" w:sz="0" w:space="0" w:color="auto"/>
                <w:bottom w:val="none" w:sz="0" w:space="0" w:color="auto"/>
                <w:right w:val="none" w:sz="0" w:space="0" w:color="auto"/>
              </w:divBdr>
            </w:div>
          </w:divsChild>
        </w:div>
        <w:div w:id="1117993521">
          <w:marLeft w:val="0"/>
          <w:marRight w:val="0"/>
          <w:marTop w:val="0"/>
          <w:marBottom w:val="0"/>
          <w:divBdr>
            <w:top w:val="none" w:sz="0" w:space="0" w:color="auto"/>
            <w:left w:val="none" w:sz="0" w:space="0" w:color="auto"/>
            <w:bottom w:val="none" w:sz="0" w:space="0" w:color="auto"/>
            <w:right w:val="none" w:sz="0" w:space="0" w:color="auto"/>
          </w:divBdr>
        </w:div>
        <w:div w:id="1970208972">
          <w:marLeft w:val="0"/>
          <w:marRight w:val="0"/>
          <w:marTop w:val="0"/>
          <w:marBottom w:val="0"/>
          <w:divBdr>
            <w:top w:val="none" w:sz="0" w:space="0" w:color="auto"/>
            <w:left w:val="none" w:sz="0" w:space="0" w:color="auto"/>
            <w:bottom w:val="none" w:sz="0" w:space="0" w:color="auto"/>
            <w:right w:val="none" w:sz="0" w:space="0" w:color="auto"/>
          </w:divBdr>
        </w:div>
        <w:div w:id="276984539">
          <w:marLeft w:val="0"/>
          <w:marRight w:val="0"/>
          <w:marTop w:val="0"/>
          <w:marBottom w:val="0"/>
          <w:divBdr>
            <w:top w:val="none" w:sz="0" w:space="0" w:color="auto"/>
            <w:left w:val="none" w:sz="0" w:space="0" w:color="auto"/>
            <w:bottom w:val="none" w:sz="0" w:space="0" w:color="auto"/>
            <w:right w:val="none" w:sz="0" w:space="0" w:color="auto"/>
          </w:divBdr>
        </w:div>
        <w:div w:id="1435400292">
          <w:marLeft w:val="0"/>
          <w:marRight w:val="0"/>
          <w:marTop w:val="0"/>
          <w:marBottom w:val="0"/>
          <w:divBdr>
            <w:top w:val="none" w:sz="0" w:space="0" w:color="auto"/>
            <w:left w:val="none" w:sz="0" w:space="0" w:color="auto"/>
            <w:bottom w:val="none" w:sz="0" w:space="0" w:color="auto"/>
            <w:right w:val="none" w:sz="0" w:space="0" w:color="auto"/>
          </w:divBdr>
        </w:div>
        <w:div w:id="840655130">
          <w:marLeft w:val="0"/>
          <w:marRight w:val="0"/>
          <w:marTop w:val="0"/>
          <w:marBottom w:val="0"/>
          <w:divBdr>
            <w:top w:val="none" w:sz="0" w:space="0" w:color="auto"/>
            <w:left w:val="none" w:sz="0" w:space="0" w:color="auto"/>
            <w:bottom w:val="none" w:sz="0" w:space="0" w:color="auto"/>
            <w:right w:val="none" w:sz="0" w:space="0" w:color="auto"/>
          </w:divBdr>
        </w:div>
        <w:div w:id="1200901179">
          <w:marLeft w:val="0"/>
          <w:marRight w:val="0"/>
          <w:marTop w:val="0"/>
          <w:marBottom w:val="0"/>
          <w:divBdr>
            <w:top w:val="none" w:sz="0" w:space="0" w:color="auto"/>
            <w:left w:val="none" w:sz="0" w:space="0" w:color="auto"/>
            <w:bottom w:val="none" w:sz="0" w:space="0" w:color="auto"/>
            <w:right w:val="none" w:sz="0" w:space="0" w:color="auto"/>
          </w:divBdr>
        </w:div>
        <w:div w:id="182403828">
          <w:marLeft w:val="0"/>
          <w:marRight w:val="0"/>
          <w:marTop w:val="0"/>
          <w:marBottom w:val="0"/>
          <w:divBdr>
            <w:top w:val="none" w:sz="0" w:space="0" w:color="auto"/>
            <w:left w:val="none" w:sz="0" w:space="0" w:color="auto"/>
            <w:bottom w:val="none" w:sz="0" w:space="0" w:color="auto"/>
            <w:right w:val="none" w:sz="0" w:space="0" w:color="auto"/>
          </w:divBdr>
        </w:div>
        <w:div w:id="840658853">
          <w:marLeft w:val="0"/>
          <w:marRight w:val="0"/>
          <w:marTop w:val="0"/>
          <w:marBottom w:val="0"/>
          <w:divBdr>
            <w:top w:val="none" w:sz="0" w:space="0" w:color="auto"/>
            <w:left w:val="none" w:sz="0" w:space="0" w:color="auto"/>
            <w:bottom w:val="none" w:sz="0" w:space="0" w:color="auto"/>
            <w:right w:val="none" w:sz="0" w:space="0" w:color="auto"/>
          </w:divBdr>
        </w:div>
        <w:div w:id="760836804">
          <w:marLeft w:val="0"/>
          <w:marRight w:val="0"/>
          <w:marTop w:val="0"/>
          <w:marBottom w:val="0"/>
          <w:divBdr>
            <w:top w:val="none" w:sz="0" w:space="0" w:color="auto"/>
            <w:left w:val="none" w:sz="0" w:space="0" w:color="auto"/>
            <w:bottom w:val="none" w:sz="0" w:space="0" w:color="auto"/>
            <w:right w:val="none" w:sz="0" w:space="0" w:color="auto"/>
          </w:divBdr>
        </w:div>
        <w:div w:id="1895197103">
          <w:marLeft w:val="0"/>
          <w:marRight w:val="0"/>
          <w:marTop w:val="0"/>
          <w:marBottom w:val="0"/>
          <w:divBdr>
            <w:top w:val="none" w:sz="0" w:space="0" w:color="auto"/>
            <w:left w:val="none" w:sz="0" w:space="0" w:color="auto"/>
            <w:bottom w:val="none" w:sz="0" w:space="0" w:color="auto"/>
            <w:right w:val="none" w:sz="0" w:space="0" w:color="auto"/>
          </w:divBdr>
        </w:div>
        <w:div w:id="304437741">
          <w:marLeft w:val="0"/>
          <w:marRight w:val="0"/>
          <w:marTop w:val="0"/>
          <w:marBottom w:val="0"/>
          <w:divBdr>
            <w:top w:val="none" w:sz="0" w:space="0" w:color="auto"/>
            <w:left w:val="none" w:sz="0" w:space="0" w:color="auto"/>
            <w:bottom w:val="none" w:sz="0" w:space="0" w:color="auto"/>
            <w:right w:val="none" w:sz="0" w:space="0" w:color="auto"/>
          </w:divBdr>
        </w:div>
        <w:div w:id="236283778">
          <w:marLeft w:val="0"/>
          <w:marRight w:val="0"/>
          <w:marTop w:val="0"/>
          <w:marBottom w:val="0"/>
          <w:divBdr>
            <w:top w:val="none" w:sz="0" w:space="0" w:color="auto"/>
            <w:left w:val="none" w:sz="0" w:space="0" w:color="auto"/>
            <w:bottom w:val="none" w:sz="0" w:space="0" w:color="auto"/>
            <w:right w:val="none" w:sz="0" w:space="0" w:color="auto"/>
          </w:divBdr>
        </w:div>
        <w:div w:id="486559813">
          <w:marLeft w:val="0"/>
          <w:marRight w:val="0"/>
          <w:marTop w:val="0"/>
          <w:marBottom w:val="0"/>
          <w:divBdr>
            <w:top w:val="none" w:sz="0" w:space="0" w:color="auto"/>
            <w:left w:val="none" w:sz="0" w:space="0" w:color="auto"/>
            <w:bottom w:val="none" w:sz="0" w:space="0" w:color="auto"/>
            <w:right w:val="none" w:sz="0" w:space="0" w:color="auto"/>
          </w:divBdr>
        </w:div>
        <w:div w:id="2012180702">
          <w:marLeft w:val="0"/>
          <w:marRight w:val="0"/>
          <w:marTop w:val="0"/>
          <w:marBottom w:val="0"/>
          <w:divBdr>
            <w:top w:val="none" w:sz="0" w:space="0" w:color="auto"/>
            <w:left w:val="none" w:sz="0" w:space="0" w:color="auto"/>
            <w:bottom w:val="none" w:sz="0" w:space="0" w:color="auto"/>
            <w:right w:val="none" w:sz="0" w:space="0" w:color="auto"/>
          </w:divBdr>
        </w:div>
        <w:div w:id="394470507">
          <w:marLeft w:val="0"/>
          <w:marRight w:val="0"/>
          <w:marTop w:val="0"/>
          <w:marBottom w:val="0"/>
          <w:divBdr>
            <w:top w:val="none" w:sz="0" w:space="0" w:color="auto"/>
            <w:left w:val="none" w:sz="0" w:space="0" w:color="auto"/>
            <w:bottom w:val="none" w:sz="0" w:space="0" w:color="auto"/>
            <w:right w:val="none" w:sz="0" w:space="0" w:color="auto"/>
          </w:divBdr>
        </w:div>
        <w:div w:id="968827215">
          <w:marLeft w:val="0"/>
          <w:marRight w:val="0"/>
          <w:marTop w:val="0"/>
          <w:marBottom w:val="0"/>
          <w:divBdr>
            <w:top w:val="none" w:sz="0" w:space="0" w:color="auto"/>
            <w:left w:val="none" w:sz="0" w:space="0" w:color="auto"/>
            <w:bottom w:val="none" w:sz="0" w:space="0" w:color="auto"/>
            <w:right w:val="none" w:sz="0" w:space="0" w:color="auto"/>
          </w:divBdr>
        </w:div>
        <w:div w:id="1506896178">
          <w:marLeft w:val="0"/>
          <w:marRight w:val="0"/>
          <w:marTop w:val="0"/>
          <w:marBottom w:val="0"/>
          <w:divBdr>
            <w:top w:val="none" w:sz="0" w:space="0" w:color="auto"/>
            <w:left w:val="none" w:sz="0" w:space="0" w:color="auto"/>
            <w:bottom w:val="none" w:sz="0" w:space="0" w:color="auto"/>
            <w:right w:val="none" w:sz="0" w:space="0" w:color="auto"/>
          </w:divBdr>
        </w:div>
        <w:div w:id="1257593907">
          <w:marLeft w:val="0"/>
          <w:marRight w:val="0"/>
          <w:marTop w:val="0"/>
          <w:marBottom w:val="0"/>
          <w:divBdr>
            <w:top w:val="none" w:sz="0" w:space="0" w:color="auto"/>
            <w:left w:val="none" w:sz="0" w:space="0" w:color="auto"/>
            <w:bottom w:val="none" w:sz="0" w:space="0" w:color="auto"/>
            <w:right w:val="none" w:sz="0" w:space="0" w:color="auto"/>
          </w:divBdr>
        </w:div>
        <w:div w:id="882328209">
          <w:marLeft w:val="0"/>
          <w:marRight w:val="0"/>
          <w:marTop w:val="0"/>
          <w:marBottom w:val="0"/>
          <w:divBdr>
            <w:top w:val="none" w:sz="0" w:space="0" w:color="auto"/>
            <w:left w:val="none" w:sz="0" w:space="0" w:color="auto"/>
            <w:bottom w:val="none" w:sz="0" w:space="0" w:color="auto"/>
            <w:right w:val="none" w:sz="0" w:space="0" w:color="auto"/>
          </w:divBdr>
        </w:div>
        <w:div w:id="1052656910">
          <w:marLeft w:val="0"/>
          <w:marRight w:val="0"/>
          <w:marTop w:val="0"/>
          <w:marBottom w:val="0"/>
          <w:divBdr>
            <w:top w:val="none" w:sz="0" w:space="0" w:color="auto"/>
            <w:left w:val="none" w:sz="0" w:space="0" w:color="auto"/>
            <w:bottom w:val="none" w:sz="0" w:space="0" w:color="auto"/>
            <w:right w:val="none" w:sz="0" w:space="0" w:color="auto"/>
          </w:divBdr>
        </w:div>
        <w:div w:id="1437748926">
          <w:marLeft w:val="0"/>
          <w:marRight w:val="0"/>
          <w:marTop w:val="0"/>
          <w:marBottom w:val="0"/>
          <w:divBdr>
            <w:top w:val="none" w:sz="0" w:space="0" w:color="auto"/>
            <w:left w:val="none" w:sz="0" w:space="0" w:color="auto"/>
            <w:bottom w:val="none" w:sz="0" w:space="0" w:color="auto"/>
            <w:right w:val="none" w:sz="0" w:space="0" w:color="auto"/>
          </w:divBdr>
        </w:div>
        <w:div w:id="1961570888">
          <w:marLeft w:val="0"/>
          <w:marRight w:val="0"/>
          <w:marTop w:val="0"/>
          <w:marBottom w:val="0"/>
          <w:divBdr>
            <w:top w:val="none" w:sz="0" w:space="0" w:color="auto"/>
            <w:left w:val="none" w:sz="0" w:space="0" w:color="auto"/>
            <w:bottom w:val="none" w:sz="0" w:space="0" w:color="auto"/>
            <w:right w:val="none" w:sz="0" w:space="0" w:color="auto"/>
          </w:divBdr>
        </w:div>
        <w:div w:id="372079058">
          <w:marLeft w:val="0"/>
          <w:marRight w:val="0"/>
          <w:marTop w:val="0"/>
          <w:marBottom w:val="0"/>
          <w:divBdr>
            <w:top w:val="none" w:sz="0" w:space="0" w:color="auto"/>
            <w:left w:val="none" w:sz="0" w:space="0" w:color="auto"/>
            <w:bottom w:val="none" w:sz="0" w:space="0" w:color="auto"/>
            <w:right w:val="none" w:sz="0" w:space="0" w:color="auto"/>
          </w:divBdr>
        </w:div>
        <w:div w:id="229079184">
          <w:marLeft w:val="0"/>
          <w:marRight w:val="0"/>
          <w:marTop w:val="0"/>
          <w:marBottom w:val="0"/>
          <w:divBdr>
            <w:top w:val="none" w:sz="0" w:space="0" w:color="auto"/>
            <w:left w:val="none" w:sz="0" w:space="0" w:color="auto"/>
            <w:bottom w:val="none" w:sz="0" w:space="0" w:color="auto"/>
            <w:right w:val="none" w:sz="0" w:space="0" w:color="auto"/>
          </w:divBdr>
        </w:div>
        <w:div w:id="1787263906">
          <w:marLeft w:val="0"/>
          <w:marRight w:val="0"/>
          <w:marTop w:val="0"/>
          <w:marBottom w:val="0"/>
          <w:divBdr>
            <w:top w:val="none" w:sz="0" w:space="0" w:color="auto"/>
            <w:left w:val="none" w:sz="0" w:space="0" w:color="auto"/>
            <w:bottom w:val="none" w:sz="0" w:space="0" w:color="auto"/>
            <w:right w:val="none" w:sz="0" w:space="0" w:color="auto"/>
          </w:divBdr>
        </w:div>
        <w:div w:id="753093479">
          <w:marLeft w:val="0"/>
          <w:marRight w:val="0"/>
          <w:marTop w:val="0"/>
          <w:marBottom w:val="0"/>
          <w:divBdr>
            <w:top w:val="none" w:sz="0" w:space="0" w:color="auto"/>
            <w:left w:val="none" w:sz="0" w:space="0" w:color="auto"/>
            <w:bottom w:val="none" w:sz="0" w:space="0" w:color="auto"/>
            <w:right w:val="none" w:sz="0" w:space="0" w:color="auto"/>
          </w:divBdr>
        </w:div>
        <w:div w:id="1267036265">
          <w:marLeft w:val="0"/>
          <w:marRight w:val="0"/>
          <w:marTop w:val="0"/>
          <w:marBottom w:val="0"/>
          <w:divBdr>
            <w:top w:val="none" w:sz="0" w:space="0" w:color="auto"/>
            <w:left w:val="none" w:sz="0" w:space="0" w:color="auto"/>
            <w:bottom w:val="none" w:sz="0" w:space="0" w:color="auto"/>
            <w:right w:val="none" w:sz="0" w:space="0" w:color="auto"/>
          </w:divBdr>
        </w:div>
        <w:div w:id="628315199">
          <w:marLeft w:val="0"/>
          <w:marRight w:val="0"/>
          <w:marTop w:val="0"/>
          <w:marBottom w:val="0"/>
          <w:divBdr>
            <w:top w:val="none" w:sz="0" w:space="0" w:color="auto"/>
            <w:left w:val="none" w:sz="0" w:space="0" w:color="auto"/>
            <w:bottom w:val="none" w:sz="0" w:space="0" w:color="auto"/>
            <w:right w:val="none" w:sz="0" w:space="0" w:color="auto"/>
          </w:divBdr>
        </w:div>
        <w:div w:id="328794922">
          <w:marLeft w:val="0"/>
          <w:marRight w:val="0"/>
          <w:marTop w:val="0"/>
          <w:marBottom w:val="0"/>
          <w:divBdr>
            <w:top w:val="none" w:sz="0" w:space="0" w:color="auto"/>
            <w:left w:val="none" w:sz="0" w:space="0" w:color="auto"/>
            <w:bottom w:val="none" w:sz="0" w:space="0" w:color="auto"/>
            <w:right w:val="none" w:sz="0" w:space="0" w:color="auto"/>
          </w:divBdr>
        </w:div>
        <w:div w:id="1524125557">
          <w:marLeft w:val="0"/>
          <w:marRight w:val="0"/>
          <w:marTop w:val="0"/>
          <w:marBottom w:val="0"/>
          <w:divBdr>
            <w:top w:val="none" w:sz="0" w:space="0" w:color="auto"/>
            <w:left w:val="none" w:sz="0" w:space="0" w:color="auto"/>
            <w:bottom w:val="none" w:sz="0" w:space="0" w:color="auto"/>
            <w:right w:val="none" w:sz="0" w:space="0" w:color="auto"/>
          </w:divBdr>
        </w:div>
        <w:div w:id="1341202209">
          <w:marLeft w:val="0"/>
          <w:marRight w:val="0"/>
          <w:marTop w:val="0"/>
          <w:marBottom w:val="0"/>
          <w:divBdr>
            <w:top w:val="none" w:sz="0" w:space="0" w:color="auto"/>
            <w:left w:val="none" w:sz="0" w:space="0" w:color="auto"/>
            <w:bottom w:val="none" w:sz="0" w:space="0" w:color="auto"/>
            <w:right w:val="none" w:sz="0" w:space="0" w:color="auto"/>
          </w:divBdr>
        </w:div>
        <w:div w:id="1442337020">
          <w:marLeft w:val="0"/>
          <w:marRight w:val="0"/>
          <w:marTop w:val="0"/>
          <w:marBottom w:val="0"/>
          <w:divBdr>
            <w:top w:val="none" w:sz="0" w:space="0" w:color="auto"/>
            <w:left w:val="none" w:sz="0" w:space="0" w:color="auto"/>
            <w:bottom w:val="none" w:sz="0" w:space="0" w:color="auto"/>
            <w:right w:val="none" w:sz="0" w:space="0" w:color="auto"/>
          </w:divBdr>
        </w:div>
        <w:div w:id="1935628632">
          <w:marLeft w:val="0"/>
          <w:marRight w:val="0"/>
          <w:marTop w:val="0"/>
          <w:marBottom w:val="0"/>
          <w:divBdr>
            <w:top w:val="none" w:sz="0" w:space="0" w:color="auto"/>
            <w:left w:val="none" w:sz="0" w:space="0" w:color="auto"/>
            <w:bottom w:val="none" w:sz="0" w:space="0" w:color="auto"/>
            <w:right w:val="none" w:sz="0" w:space="0" w:color="auto"/>
          </w:divBdr>
        </w:div>
        <w:div w:id="570654707">
          <w:marLeft w:val="0"/>
          <w:marRight w:val="0"/>
          <w:marTop w:val="0"/>
          <w:marBottom w:val="0"/>
          <w:divBdr>
            <w:top w:val="none" w:sz="0" w:space="0" w:color="auto"/>
            <w:left w:val="none" w:sz="0" w:space="0" w:color="auto"/>
            <w:bottom w:val="none" w:sz="0" w:space="0" w:color="auto"/>
            <w:right w:val="none" w:sz="0" w:space="0" w:color="auto"/>
          </w:divBdr>
        </w:div>
        <w:div w:id="859392943">
          <w:marLeft w:val="0"/>
          <w:marRight w:val="0"/>
          <w:marTop w:val="0"/>
          <w:marBottom w:val="0"/>
          <w:divBdr>
            <w:top w:val="none" w:sz="0" w:space="0" w:color="auto"/>
            <w:left w:val="none" w:sz="0" w:space="0" w:color="auto"/>
            <w:bottom w:val="none" w:sz="0" w:space="0" w:color="auto"/>
            <w:right w:val="none" w:sz="0" w:space="0" w:color="auto"/>
          </w:divBdr>
        </w:div>
        <w:div w:id="439184514">
          <w:marLeft w:val="0"/>
          <w:marRight w:val="0"/>
          <w:marTop w:val="0"/>
          <w:marBottom w:val="0"/>
          <w:divBdr>
            <w:top w:val="none" w:sz="0" w:space="0" w:color="auto"/>
            <w:left w:val="none" w:sz="0" w:space="0" w:color="auto"/>
            <w:bottom w:val="none" w:sz="0" w:space="0" w:color="auto"/>
            <w:right w:val="none" w:sz="0" w:space="0" w:color="auto"/>
          </w:divBdr>
        </w:div>
        <w:div w:id="1704745731">
          <w:marLeft w:val="0"/>
          <w:marRight w:val="0"/>
          <w:marTop w:val="0"/>
          <w:marBottom w:val="0"/>
          <w:divBdr>
            <w:top w:val="none" w:sz="0" w:space="0" w:color="auto"/>
            <w:left w:val="none" w:sz="0" w:space="0" w:color="auto"/>
            <w:bottom w:val="none" w:sz="0" w:space="0" w:color="auto"/>
            <w:right w:val="none" w:sz="0" w:space="0" w:color="auto"/>
          </w:divBdr>
        </w:div>
        <w:div w:id="620842451">
          <w:marLeft w:val="0"/>
          <w:marRight w:val="0"/>
          <w:marTop w:val="0"/>
          <w:marBottom w:val="0"/>
          <w:divBdr>
            <w:top w:val="none" w:sz="0" w:space="0" w:color="auto"/>
            <w:left w:val="none" w:sz="0" w:space="0" w:color="auto"/>
            <w:bottom w:val="none" w:sz="0" w:space="0" w:color="auto"/>
            <w:right w:val="none" w:sz="0" w:space="0" w:color="auto"/>
          </w:divBdr>
        </w:div>
        <w:div w:id="899629060">
          <w:marLeft w:val="0"/>
          <w:marRight w:val="0"/>
          <w:marTop w:val="0"/>
          <w:marBottom w:val="0"/>
          <w:divBdr>
            <w:top w:val="none" w:sz="0" w:space="0" w:color="auto"/>
            <w:left w:val="none" w:sz="0" w:space="0" w:color="auto"/>
            <w:bottom w:val="none" w:sz="0" w:space="0" w:color="auto"/>
            <w:right w:val="none" w:sz="0" w:space="0" w:color="auto"/>
          </w:divBdr>
        </w:div>
        <w:div w:id="90513158">
          <w:marLeft w:val="0"/>
          <w:marRight w:val="0"/>
          <w:marTop w:val="0"/>
          <w:marBottom w:val="0"/>
          <w:divBdr>
            <w:top w:val="none" w:sz="0" w:space="0" w:color="auto"/>
            <w:left w:val="none" w:sz="0" w:space="0" w:color="auto"/>
            <w:bottom w:val="none" w:sz="0" w:space="0" w:color="auto"/>
            <w:right w:val="none" w:sz="0" w:space="0" w:color="auto"/>
          </w:divBdr>
        </w:div>
        <w:div w:id="695273183">
          <w:marLeft w:val="0"/>
          <w:marRight w:val="0"/>
          <w:marTop w:val="0"/>
          <w:marBottom w:val="0"/>
          <w:divBdr>
            <w:top w:val="none" w:sz="0" w:space="0" w:color="auto"/>
            <w:left w:val="none" w:sz="0" w:space="0" w:color="auto"/>
            <w:bottom w:val="none" w:sz="0" w:space="0" w:color="auto"/>
            <w:right w:val="none" w:sz="0" w:space="0" w:color="auto"/>
          </w:divBdr>
        </w:div>
        <w:div w:id="741100851">
          <w:marLeft w:val="0"/>
          <w:marRight w:val="0"/>
          <w:marTop w:val="0"/>
          <w:marBottom w:val="0"/>
          <w:divBdr>
            <w:top w:val="none" w:sz="0" w:space="0" w:color="auto"/>
            <w:left w:val="none" w:sz="0" w:space="0" w:color="auto"/>
            <w:bottom w:val="none" w:sz="0" w:space="0" w:color="auto"/>
            <w:right w:val="none" w:sz="0" w:space="0" w:color="auto"/>
          </w:divBdr>
        </w:div>
        <w:div w:id="879245291">
          <w:marLeft w:val="0"/>
          <w:marRight w:val="0"/>
          <w:marTop w:val="0"/>
          <w:marBottom w:val="0"/>
          <w:divBdr>
            <w:top w:val="none" w:sz="0" w:space="0" w:color="auto"/>
            <w:left w:val="none" w:sz="0" w:space="0" w:color="auto"/>
            <w:bottom w:val="none" w:sz="0" w:space="0" w:color="auto"/>
            <w:right w:val="none" w:sz="0" w:space="0" w:color="auto"/>
          </w:divBdr>
        </w:div>
        <w:div w:id="1474102376">
          <w:marLeft w:val="0"/>
          <w:marRight w:val="0"/>
          <w:marTop w:val="0"/>
          <w:marBottom w:val="0"/>
          <w:divBdr>
            <w:top w:val="none" w:sz="0" w:space="0" w:color="auto"/>
            <w:left w:val="none" w:sz="0" w:space="0" w:color="auto"/>
            <w:bottom w:val="none" w:sz="0" w:space="0" w:color="auto"/>
            <w:right w:val="none" w:sz="0" w:space="0" w:color="auto"/>
          </w:divBdr>
        </w:div>
        <w:div w:id="289550745">
          <w:marLeft w:val="0"/>
          <w:marRight w:val="0"/>
          <w:marTop w:val="0"/>
          <w:marBottom w:val="0"/>
          <w:divBdr>
            <w:top w:val="none" w:sz="0" w:space="0" w:color="auto"/>
            <w:left w:val="none" w:sz="0" w:space="0" w:color="auto"/>
            <w:bottom w:val="none" w:sz="0" w:space="0" w:color="auto"/>
            <w:right w:val="none" w:sz="0" w:space="0" w:color="auto"/>
          </w:divBdr>
        </w:div>
        <w:div w:id="1243417043">
          <w:marLeft w:val="0"/>
          <w:marRight w:val="0"/>
          <w:marTop w:val="0"/>
          <w:marBottom w:val="0"/>
          <w:divBdr>
            <w:top w:val="none" w:sz="0" w:space="0" w:color="auto"/>
            <w:left w:val="none" w:sz="0" w:space="0" w:color="auto"/>
            <w:bottom w:val="none" w:sz="0" w:space="0" w:color="auto"/>
            <w:right w:val="none" w:sz="0" w:space="0" w:color="auto"/>
          </w:divBdr>
        </w:div>
        <w:div w:id="1705981361">
          <w:marLeft w:val="0"/>
          <w:marRight w:val="0"/>
          <w:marTop w:val="0"/>
          <w:marBottom w:val="0"/>
          <w:divBdr>
            <w:top w:val="none" w:sz="0" w:space="0" w:color="auto"/>
            <w:left w:val="none" w:sz="0" w:space="0" w:color="auto"/>
            <w:bottom w:val="none" w:sz="0" w:space="0" w:color="auto"/>
            <w:right w:val="none" w:sz="0" w:space="0" w:color="auto"/>
          </w:divBdr>
        </w:div>
        <w:div w:id="1859350558">
          <w:marLeft w:val="0"/>
          <w:marRight w:val="0"/>
          <w:marTop w:val="0"/>
          <w:marBottom w:val="0"/>
          <w:divBdr>
            <w:top w:val="none" w:sz="0" w:space="0" w:color="auto"/>
            <w:left w:val="none" w:sz="0" w:space="0" w:color="auto"/>
            <w:bottom w:val="none" w:sz="0" w:space="0" w:color="auto"/>
            <w:right w:val="none" w:sz="0" w:space="0" w:color="auto"/>
          </w:divBdr>
        </w:div>
        <w:div w:id="1392967719">
          <w:marLeft w:val="0"/>
          <w:marRight w:val="0"/>
          <w:marTop w:val="0"/>
          <w:marBottom w:val="0"/>
          <w:divBdr>
            <w:top w:val="none" w:sz="0" w:space="0" w:color="auto"/>
            <w:left w:val="none" w:sz="0" w:space="0" w:color="auto"/>
            <w:bottom w:val="none" w:sz="0" w:space="0" w:color="auto"/>
            <w:right w:val="none" w:sz="0" w:space="0" w:color="auto"/>
          </w:divBdr>
        </w:div>
        <w:div w:id="1559978992">
          <w:marLeft w:val="0"/>
          <w:marRight w:val="0"/>
          <w:marTop w:val="0"/>
          <w:marBottom w:val="0"/>
          <w:divBdr>
            <w:top w:val="none" w:sz="0" w:space="0" w:color="auto"/>
            <w:left w:val="none" w:sz="0" w:space="0" w:color="auto"/>
            <w:bottom w:val="none" w:sz="0" w:space="0" w:color="auto"/>
            <w:right w:val="none" w:sz="0" w:space="0" w:color="auto"/>
          </w:divBdr>
        </w:div>
        <w:div w:id="292173031">
          <w:marLeft w:val="0"/>
          <w:marRight w:val="0"/>
          <w:marTop w:val="0"/>
          <w:marBottom w:val="0"/>
          <w:divBdr>
            <w:top w:val="none" w:sz="0" w:space="0" w:color="auto"/>
            <w:left w:val="none" w:sz="0" w:space="0" w:color="auto"/>
            <w:bottom w:val="none" w:sz="0" w:space="0" w:color="auto"/>
            <w:right w:val="none" w:sz="0" w:space="0" w:color="auto"/>
          </w:divBdr>
        </w:div>
        <w:div w:id="334308901">
          <w:marLeft w:val="0"/>
          <w:marRight w:val="0"/>
          <w:marTop w:val="0"/>
          <w:marBottom w:val="0"/>
          <w:divBdr>
            <w:top w:val="none" w:sz="0" w:space="0" w:color="auto"/>
            <w:left w:val="none" w:sz="0" w:space="0" w:color="auto"/>
            <w:bottom w:val="none" w:sz="0" w:space="0" w:color="auto"/>
            <w:right w:val="none" w:sz="0" w:space="0" w:color="auto"/>
          </w:divBdr>
        </w:div>
        <w:div w:id="1778986536">
          <w:marLeft w:val="0"/>
          <w:marRight w:val="0"/>
          <w:marTop w:val="0"/>
          <w:marBottom w:val="0"/>
          <w:divBdr>
            <w:top w:val="none" w:sz="0" w:space="0" w:color="auto"/>
            <w:left w:val="none" w:sz="0" w:space="0" w:color="auto"/>
            <w:bottom w:val="none" w:sz="0" w:space="0" w:color="auto"/>
            <w:right w:val="none" w:sz="0" w:space="0" w:color="auto"/>
          </w:divBdr>
        </w:div>
        <w:div w:id="1473601373">
          <w:marLeft w:val="0"/>
          <w:marRight w:val="0"/>
          <w:marTop w:val="0"/>
          <w:marBottom w:val="0"/>
          <w:divBdr>
            <w:top w:val="none" w:sz="0" w:space="0" w:color="auto"/>
            <w:left w:val="none" w:sz="0" w:space="0" w:color="auto"/>
            <w:bottom w:val="none" w:sz="0" w:space="0" w:color="auto"/>
            <w:right w:val="none" w:sz="0" w:space="0" w:color="auto"/>
          </w:divBdr>
        </w:div>
        <w:div w:id="167332022">
          <w:marLeft w:val="0"/>
          <w:marRight w:val="0"/>
          <w:marTop w:val="0"/>
          <w:marBottom w:val="0"/>
          <w:divBdr>
            <w:top w:val="none" w:sz="0" w:space="0" w:color="auto"/>
            <w:left w:val="none" w:sz="0" w:space="0" w:color="auto"/>
            <w:bottom w:val="none" w:sz="0" w:space="0" w:color="auto"/>
            <w:right w:val="none" w:sz="0" w:space="0" w:color="auto"/>
          </w:divBdr>
        </w:div>
        <w:div w:id="2081362939">
          <w:marLeft w:val="0"/>
          <w:marRight w:val="0"/>
          <w:marTop w:val="0"/>
          <w:marBottom w:val="0"/>
          <w:divBdr>
            <w:top w:val="none" w:sz="0" w:space="0" w:color="auto"/>
            <w:left w:val="none" w:sz="0" w:space="0" w:color="auto"/>
            <w:bottom w:val="none" w:sz="0" w:space="0" w:color="auto"/>
            <w:right w:val="none" w:sz="0" w:space="0" w:color="auto"/>
          </w:divBdr>
        </w:div>
        <w:div w:id="448016091">
          <w:marLeft w:val="0"/>
          <w:marRight w:val="0"/>
          <w:marTop w:val="0"/>
          <w:marBottom w:val="0"/>
          <w:divBdr>
            <w:top w:val="none" w:sz="0" w:space="0" w:color="auto"/>
            <w:left w:val="none" w:sz="0" w:space="0" w:color="auto"/>
            <w:bottom w:val="none" w:sz="0" w:space="0" w:color="auto"/>
            <w:right w:val="none" w:sz="0" w:space="0" w:color="auto"/>
          </w:divBdr>
        </w:div>
        <w:div w:id="226187132">
          <w:marLeft w:val="0"/>
          <w:marRight w:val="0"/>
          <w:marTop w:val="0"/>
          <w:marBottom w:val="0"/>
          <w:divBdr>
            <w:top w:val="none" w:sz="0" w:space="0" w:color="auto"/>
            <w:left w:val="none" w:sz="0" w:space="0" w:color="auto"/>
            <w:bottom w:val="none" w:sz="0" w:space="0" w:color="auto"/>
            <w:right w:val="none" w:sz="0" w:space="0" w:color="auto"/>
          </w:divBdr>
        </w:div>
        <w:div w:id="1155610600">
          <w:marLeft w:val="0"/>
          <w:marRight w:val="0"/>
          <w:marTop w:val="0"/>
          <w:marBottom w:val="0"/>
          <w:divBdr>
            <w:top w:val="none" w:sz="0" w:space="0" w:color="auto"/>
            <w:left w:val="none" w:sz="0" w:space="0" w:color="auto"/>
            <w:bottom w:val="none" w:sz="0" w:space="0" w:color="auto"/>
            <w:right w:val="none" w:sz="0" w:space="0" w:color="auto"/>
          </w:divBdr>
        </w:div>
        <w:div w:id="1636179110">
          <w:marLeft w:val="0"/>
          <w:marRight w:val="0"/>
          <w:marTop w:val="0"/>
          <w:marBottom w:val="0"/>
          <w:divBdr>
            <w:top w:val="none" w:sz="0" w:space="0" w:color="auto"/>
            <w:left w:val="none" w:sz="0" w:space="0" w:color="auto"/>
            <w:bottom w:val="none" w:sz="0" w:space="0" w:color="auto"/>
            <w:right w:val="none" w:sz="0" w:space="0" w:color="auto"/>
          </w:divBdr>
        </w:div>
        <w:div w:id="434790414">
          <w:marLeft w:val="0"/>
          <w:marRight w:val="0"/>
          <w:marTop w:val="0"/>
          <w:marBottom w:val="0"/>
          <w:divBdr>
            <w:top w:val="none" w:sz="0" w:space="0" w:color="auto"/>
            <w:left w:val="none" w:sz="0" w:space="0" w:color="auto"/>
            <w:bottom w:val="none" w:sz="0" w:space="0" w:color="auto"/>
            <w:right w:val="none" w:sz="0" w:space="0" w:color="auto"/>
          </w:divBdr>
        </w:div>
        <w:div w:id="253049616">
          <w:marLeft w:val="0"/>
          <w:marRight w:val="0"/>
          <w:marTop w:val="0"/>
          <w:marBottom w:val="0"/>
          <w:divBdr>
            <w:top w:val="none" w:sz="0" w:space="0" w:color="auto"/>
            <w:left w:val="none" w:sz="0" w:space="0" w:color="auto"/>
            <w:bottom w:val="none" w:sz="0" w:space="0" w:color="auto"/>
            <w:right w:val="none" w:sz="0" w:space="0" w:color="auto"/>
          </w:divBdr>
        </w:div>
        <w:div w:id="1856533556">
          <w:marLeft w:val="0"/>
          <w:marRight w:val="0"/>
          <w:marTop w:val="0"/>
          <w:marBottom w:val="0"/>
          <w:divBdr>
            <w:top w:val="none" w:sz="0" w:space="0" w:color="auto"/>
            <w:left w:val="none" w:sz="0" w:space="0" w:color="auto"/>
            <w:bottom w:val="none" w:sz="0" w:space="0" w:color="auto"/>
            <w:right w:val="none" w:sz="0" w:space="0" w:color="auto"/>
          </w:divBdr>
        </w:div>
        <w:div w:id="495267054">
          <w:marLeft w:val="0"/>
          <w:marRight w:val="0"/>
          <w:marTop w:val="0"/>
          <w:marBottom w:val="0"/>
          <w:divBdr>
            <w:top w:val="none" w:sz="0" w:space="0" w:color="auto"/>
            <w:left w:val="none" w:sz="0" w:space="0" w:color="auto"/>
            <w:bottom w:val="none" w:sz="0" w:space="0" w:color="auto"/>
            <w:right w:val="none" w:sz="0" w:space="0" w:color="auto"/>
          </w:divBdr>
        </w:div>
        <w:div w:id="1246769583">
          <w:marLeft w:val="0"/>
          <w:marRight w:val="0"/>
          <w:marTop w:val="0"/>
          <w:marBottom w:val="0"/>
          <w:divBdr>
            <w:top w:val="none" w:sz="0" w:space="0" w:color="auto"/>
            <w:left w:val="none" w:sz="0" w:space="0" w:color="auto"/>
            <w:bottom w:val="none" w:sz="0" w:space="0" w:color="auto"/>
            <w:right w:val="none" w:sz="0" w:space="0" w:color="auto"/>
          </w:divBdr>
        </w:div>
        <w:div w:id="609288640">
          <w:marLeft w:val="0"/>
          <w:marRight w:val="0"/>
          <w:marTop w:val="0"/>
          <w:marBottom w:val="0"/>
          <w:divBdr>
            <w:top w:val="none" w:sz="0" w:space="0" w:color="auto"/>
            <w:left w:val="none" w:sz="0" w:space="0" w:color="auto"/>
            <w:bottom w:val="none" w:sz="0" w:space="0" w:color="auto"/>
            <w:right w:val="none" w:sz="0" w:space="0" w:color="auto"/>
          </w:divBdr>
        </w:div>
        <w:div w:id="811750993">
          <w:marLeft w:val="0"/>
          <w:marRight w:val="0"/>
          <w:marTop w:val="0"/>
          <w:marBottom w:val="0"/>
          <w:divBdr>
            <w:top w:val="none" w:sz="0" w:space="0" w:color="auto"/>
            <w:left w:val="none" w:sz="0" w:space="0" w:color="auto"/>
            <w:bottom w:val="none" w:sz="0" w:space="0" w:color="auto"/>
            <w:right w:val="none" w:sz="0" w:space="0" w:color="auto"/>
          </w:divBdr>
        </w:div>
        <w:div w:id="125634106">
          <w:marLeft w:val="0"/>
          <w:marRight w:val="0"/>
          <w:marTop w:val="0"/>
          <w:marBottom w:val="0"/>
          <w:divBdr>
            <w:top w:val="none" w:sz="0" w:space="0" w:color="auto"/>
            <w:left w:val="none" w:sz="0" w:space="0" w:color="auto"/>
            <w:bottom w:val="none" w:sz="0" w:space="0" w:color="auto"/>
            <w:right w:val="none" w:sz="0" w:space="0" w:color="auto"/>
          </w:divBdr>
        </w:div>
        <w:div w:id="1970210437">
          <w:marLeft w:val="0"/>
          <w:marRight w:val="0"/>
          <w:marTop w:val="0"/>
          <w:marBottom w:val="0"/>
          <w:divBdr>
            <w:top w:val="none" w:sz="0" w:space="0" w:color="auto"/>
            <w:left w:val="none" w:sz="0" w:space="0" w:color="auto"/>
            <w:bottom w:val="none" w:sz="0" w:space="0" w:color="auto"/>
            <w:right w:val="none" w:sz="0" w:space="0" w:color="auto"/>
          </w:divBdr>
        </w:div>
        <w:div w:id="807547641">
          <w:marLeft w:val="0"/>
          <w:marRight w:val="0"/>
          <w:marTop w:val="0"/>
          <w:marBottom w:val="0"/>
          <w:divBdr>
            <w:top w:val="none" w:sz="0" w:space="0" w:color="auto"/>
            <w:left w:val="none" w:sz="0" w:space="0" w:color="auto"/>
            <w:bottom w:val="none" w:sz="0" w:space="0" w:color="auto"/>
            <w:right w:val="none" w:sz="0" w:space="0" w:color="auto"/>
          </w:divBdr>
        </w:div>
        <w:div w:id="10570072">
          <w:marLeft w:val="0"/>
          <w:marRight w:val="0"/>
          <w:marTop w:val="0"/>
          <w:marBottom w:val="0"/>
          <w:divBdr>
            <w:top w:val="none" w:sz="0" w:space="0" w:color="auto"/>
            <w:left w:val="none" w:sz="0" w:space="0" w:color="auto"/>
            <w:bottom w:val="none" w:sz="0" w:space="0" w:color="auto"/>
            <w:right w:val="none" w:sz="0" w:space="0" w:color="auto"/>
          </w:divBdr>
        </w:div>
        <w:div w:id="1462649102">
          <w:marLeft w:val="0"/>
          <w:marRight w:val="0"/>
          <w:marTop w:val="0"/>
          <w:marBottom w:val="0"/>
          <w:divBdr>
            <w:top w:val="none" w:sz="0" w:space="0" w:color="auto"/>
            <w:left w:val="none" w:sz="0" w:space="0" w:color="auto"/>
            <w:bottom w:val="none" w:sz="0" w:space="0" w:color="auto"/>
            <w:right w:val="none" w:sz="0" w:space="0" w:color="auto"/>
          </w:divBdr>
        </w:div>
        <w:div w:id="1158768427">
          <w:marLeft w:val="0"/>
          <w:marRight w:val="0"/>
          <w:marTop w:val="0"/>
          <w:marBottom w:val="0"/>
          <w:divBdr>
            <w:top w:val="none" w:sz="0" w:space="0" w:color="auto"/>
            <w:left w:val="none" w:sz="0" w:space="0" w:color="auto"/>
            <w:bottom w:val="none" w:sz="0" w:space="0" w:color="auto"/>
            <w:right w:val="none" w:sz="0" w:space="0" w:color="auto"/>
          </w:divBdr>
        </w:div>
        <w:div w:id="150829157">
          <w:marLeft w:val="0"/>
          <w:marRight w:val="0"/>
          <w:marTop w:val="0"/>
          <w:marBottom w:val="0"/>
          <w:divBdr>
            <w:top w:val="none" w:sz="0" w:space="0" w:color="auto"/>
            <w:left w:val="none" w:sz="0" w:space="0" w:color="auto"/>
            <w:bottom w:val="none" w:sz="0" w:space="0" w:color="auto"/>
            <w:right w:val="none" w:sz="0" w:space="0" w:color="auto"/>
          </w:divBdr>
        </w:div>
        <w:div w:id="1526166247">
          <w:marLeft w:val="0"/>
          <w:marRight w:val="0"/>
          <w:marTop w:val="0"/>
          <w:marBottom w:val="0"/>
          <w:divBdr>
            <w:top w:val="none" w:sz="0" w:space="0" w:color="auto"/>
            <w:left w:val="none" w:sz="0" w:space="0" w:color="auto"/>
            <w:bottom w:val="none" w:sz="0" w:space="0" w:color="auto"/>
            <w:right w:val="none" w:sz="0" w:space="0" w:color="auto"/>
          </w:divBdr>
        </w:div>
        <w:div w:id="939027020">
          <w:marLeft w:val="0"/>
          <w:marRight w:val="0"/>
          <w:marTop w:val="0"/>
          <w:marBottom w:val="0"/>
          <w:divBdr>
            <w:top w:val="none" w:sz="0" w:space="0" w:color="auto"/>
            <w:left w:val="none" w:sz="0" w:space="0" w:color="auto"/>
            <w:bottom w:val="none" w:sz="0" w:space="0" w:color="auto"/>
            <w:right w:val="none" w:sz="0" w:space="0" w:color="auto"/>
          </w:divBdr>
        </w:div>
        <w:div w:id="262803543">
          <w:marLeft w:val="0"/>
          <w:marRight w:val="0"/>
          <w:marTop w:val="0"/>
          <w:marBottom w:val="0"/>
          <w:divBdr>
            <w:top w:val="none" w:sz="0" w:space="0" w:color="auto"/>
            <w:left w:val="none" w:sz="0" w:space="0" w:color="auto"/>
            <w:bottom w:val="none" w:sz="0" w:space="0" w:color="auto"/>
            <w:right w:val="none" w:sz="0" w:space="0" w:color="auto"/>
          </w:divBdr>
        </w:div>
        <w:div w:id="1832258039">
          <w:marLeft w:val="0"/>
          <w:marRight w:val="0"/>
          <w:marTop w:val="0"/>
          <w:marBottom w:val="0"/>
          <w:divBdr>
            <w:top w:val="none" w:sz="0" w:space="0" w:color="auto"/>
            <w:left w:val="none" w:sz="0" w:space="0" w:color="auto"/>
            <w:bottom w:val="none" w:sz="0" w:space="0" w:color="auto"/>
            <w:right w:val="none" w:sz="0" w:space="0" w:color="auto"/>
          </w:divBdr>
        </w:div>
        <w:div w:id="1308557608">
          <w:marLeft w:val="0"/>
          <w:marRight w:val="0"/>
          <w:marTop w:val="0"/>
          <w:marBottom w:val="0"/>
          <w:divBdr>
            <w:top w:val="none" w:sz="0" w:space="0" w:color="auto"/>
            <w:left w:val="none" w:sz="0" w:space="0" w:color="auto"/>
            <w:bottom w:val="none" w:sz="0" w:space="0" w:color="auto"/>
            <w:right w:val="none" w:sz="0" w:space="0" w:color="auto"/>
          </w:divBdr>
        </w:div>
        <w:div w:id="1692220807">
          <w:marLeft w:val="0"/>
          <w:marRight w:val="0"/>
          <w:marTop w:val="0"/>
          <w:marBottom w:val="0"/>
          <w:divBdr>
            <w:top w:val="none" w:sz="0" w:space="0" w:color="auto"/>
            <w:left w:val="none" w:sz="0" w:space="0" w:color="auto"/>
            <w:bottom w:val="none" w:sz="0" w:space="0" w:color="auto"/>
            <w:right w:val="none" w:sz="0" w:space="0" w:color="auto"/>
          </w:divBdr>
        </w:div>
        <w:div w:id="2009628400">
          <w:marLeft w:val="0"/>
          <w:marRight w:val="0"/>
          <w:marTop w:val="0"/>
          <w:marBottom w:val="0"/>
          <w:divBdr>
            <w:top w:val="none" w:sz="0" w:space="0" w:color="auto"/>
            <w:left w:val="none" w:sz="0" w:space="0" w:color="auto"/>
            <w:bottom w:val="none" w:sz="0" w:space="0" w:color="auto"/>
            <w:right w:val="none" w:sz="0" w:space="0" w:color="auto"/>
          </w:divBdr>
        </w:div>
        <w:div w:id="1725637753">
          <w:marLeft w:val="0"/>
          <w:marRight w:val="0"/>
          <w:marTop w:val="0"/>
          <w:marBottom w:val="0"/>
          <w:divBdr>
            <w:top w:val="none" w:sz="0" w:space="0" w:color="auto"/>
            <w:left w:val="none" w:sz="0" w:space="0" w:color="auto"/>
            <w:bottom w:val="none" w:sz="0" w:space="0" w:color="auto"/>
            <w:right w:val="none" w:sz="0" w:space="0" w:color="auto"/>
          </w:divBdr>
        </w:div>
        <w:div w:id="1072849934">
          <w:marLeft w:val="0"/>
          <w:marRight w:val="0"/>
          <w:marTop w:val="0"/>
          <w:marBottom w:val="0"/>
          <w:divBdr>
            <w:top w:val="none" w:sz="0" w:space="0" w:color="auto"/>
            <w:left w:val="none" w:sz="0" w:space="0" w:color="auto"/>
            <w:bottom w:val="none" w:sz="0" w:space="0" w:color="auto"/>
            <w:right w:val="none" w:sz="0" w:space="0" w:color="auto"/>
          </w:divBdr>
        </w:div>
        <w:div w:id="41028447">
          <w:marLeft w:val="0"/>
          <w:marRight w:val="0"/>
          <w:marTop w:val="0"/>
          <w:marBottom w:val="0"/>
          <w:divBdr>
            <w:top w:val="none" w:sz="0" w:space="0" w:color="auto"/>
            <w:left w:val="none" w:sz="0" w:space="0" w:color="auto"/>
            <w:bottom w:val="none" w:sz="0" w:space="0" w:color="auto"/>
            <w:right w:val="none" w:sz="0" w:space="0" w:color="auto"/>
          </w:divBdr>
        </w:div>
        <w:div w:id="990594502">
          <w:marLeft w:val="0"/>
          <w:marRight w:val="0"/>
          <w:marTop w:val="0"/>
          <w:marBottom w:val="0"/>
          <w:divBdr>
            <w:top w:val="none" w:sz="0" w:space="0" w:color="auto"/>
            <w:left w:val="none" w:sz="0" w:space="0" w:color="auto"/>
            <w:bottom w:val="none" w:sz="0" w:space="0" w:color="auto"/>
            <w:right w:val="none" w:sz="0" w:space="0" w:color="auto"/>
          </w:divBdr>
        </w:div>
        <w:div w:id="1789544638">
          <w:marLeft w:val="0"/>
          <w:marRight w:val="0"/>
          <w:marTop w:val="0"/>
          <w:marBottom w:val="0"/>
          <w:divBdr>
            <w:top w:val="none" w:sz="0" w:space="0" w:color="auto"/>
            <w:left w:val="none" w:sz="0" w:space="0" w:color="auto"/>
            <w:bottom w:val="none" w:sz="0" w:space="0" w:color="auto"/>
            <w:right w:val="none" w:sz="0" w:space="0" w:color="auto"/>
          </w:divBdr>
        </w:div>
        <w:div w:id="1284969767">
          <w:marLeft w:val="0"/>
          <w:marRight w:val="0"/>
          <w:marTop w:val="0"/>
          <w:marBottom w:val="0"/>
          <w:divBdr>
            <w:top w:val="none" w:sz="0" w:space="0" w:color="auto"/>
            <w:left w:val="none" w:sz="0" w:space="0" w:color="auto"/>
            <w:bottom w:val="none" w:sz="0" w:space="0" w:color="auto"/>
            <w:right w:val="none" w:sz="0" w:space="0" w:color="auto"/>
          </w:divBdr>
        </w:div>
        <w:div w:id="81295613">
          <w:marLeft w:val="0"/>
          <w:marRight w:val="0"/>
          <w:marTop w:val="0"/>
          <w:marBottom w:val="0"/>
          <w:divBdr>
            <w:top w:val="none" w:sz="0" w:space="0" w:color="auto"/>
            <w:left w:val="none" w:sz="0" w:space="0" w:color="auto"/>
            <w:bottom w:val="none" w:sz="0" w:space="0" w:color="auto"/>
            <w:right w:val="none" w:sz="0" w:space="0" w:color="auto"/>
          </w:divBdr>
        </w:div>
        <w:div w:id="881283899">
          <w:marLeft w:val="0"/>
          <w:marRight w:val="0"/>
          <w:marTop w:val="0"/>
          <w:marBottom w:val="0"/>
          <w:divBdr>
            <w:top w:val="none" w:sz="0" w:space="0" w:color="auto"/>
            <w:left w:val="none" w:sz="0" w:space="0" w:color="auto"/>
            <w:bottom w:val="none" w:sz="0" w:space="0" w:color="auto"/>
            <w:right w:val="none" w:sz="0" w:space="0" w:color="auto"/>
          </w:divBdr>
        </w:div>
      </w:divsChild>
    </w:div>
    <w:div w:id="753940245">
      <w:bodyDiv w:val="1"/>
      <w:marLeft w:val="0"/>
      <w:marRight w:val="0"/>
      <w:marTop w:val="0"/>
      <w:marBottom w:val="0"/>
      <w:divBdr>
        <w:top w:val="none" w:sz="0" w:space="0" w:color="auto"/>
        <w:left w:val="none" w:sz="0" w:space="0" w:color="auto"/>
        <w:bottom w:val="none" w:sz="0" w:space="0" w:color="auto"/>
        <w:right w:val="none" w:sz="0" w:space="0" w:color="auto"/>
      </w:divBdr>
    </w:div>
    <w:div w:id="1123497925">
      <w:bodyDiv w:val="1"/>
      <w:marLeft w:val="0"/>
      <w:marRight w:val="0"/>
      <w:marTop w:val="0"/>
      <w:marBottom w:val="0"/>
      <w:divBdr>
        <w:top w:val="none" w:sz="0" w:space="0" w:color="auto"/>
        <w:left w:val="none" w:sz="0" w:space="0" w:color="auto"/>
        <w:bottom w:val="none" w:sz="0" w:space="0" w:color="auto"/>
        <w:right w:val="none" w:sz="0" w:space="0" w:color="auto"/>
      </w:divBdr>
      <w:divsChild>
        <w:div w:id="215624673">
          <w:marLeft w:val="0"/>
          <w:marRight w:val="0"/>
          <w:marTop w:val="0"/>
          <w:marBottom w:val="0"/>
          <w:divBdr>
            <w:top w:val="none" w:sz="0" w:space="0" w:color="auto"/>
            <w:left w:val="none" w:sz="0" w:space="0" w:color="auto"/>
            <w:bottom w:val="none" w:sz="0" w:space="0" w:color="auto"/>
            <w:right w:val="none" w:sz="0" w:space="0" w:color="auto"/>
          </w:divBdr>
          <w:divsChild>
            <w:div w:id="111092285">
              <w:marLeft w:val="0"/>
              <w:marRight w:val="0"/>
              <w:marTop w:val="0"/>
              <w:marBottom w:val="0"/>
              <w:divBdr>
                <w:top w:val="none" w:sz="0" w:space="0" w:color="auto"/>
                <w:left w:val="none" w:sz="0" w:space="0" w:color="auto"/>
                <w:bottom w:val="none" w:sz="0" w:space="0" w:color="auto"/>
                <w:right w:val="none" w:sz="0" w:space="0" w:color="auto"/>
              </w:divBdr>
            </w:div>
            <w:div w:id="259601795">
              <w:marLeft w:val="0"/>
              <w:marRight w:val="0"/>
              <w:marTop w:val="0"/>
              <w:marBottom w:val="0"/>
              <w:divBdr>
                <w:top w:val="none" w:sz="0" w:space="0" w:color="auto"/>
                <w:left w:val="none" w:sz="0" w:space="0" w:color="auto"/>
                <w:bottom w:val="none" w:sz="0" w:space="0" w:color="auto"/>
                <w:right w:val="none" w:sz="0" w:space="0" w:color="auto"/>
              </w:divBdr>
            </w:div>
          </w:divsChild>
        </w:div>
        <w:div w:id="1927494095">
          <w:marLeft w:val="0"/>
          <w:marRight w:val="0"/>
          <w:marTop w:val="0"/>
          <w:marBottom w:val="0"/>
          <w:divBdr>
            <w:top w:val="none" w:sz="0" w:space="0" w:color="auto"/>
            <w:left w:val="none" w:sz="0" w:space="0" w:color="auto"/>
            <w:bottom w:val="none" w:sz="0" w:space="0" w:color="auto"/>
            <w:right w:val="none" w:sz="0" w:space="0" w:color="auto"/>
          </w:divBdr>
        </w:div>
        <w:div w:id="1469124250">
          <w:marLeft w:val="0"/>
          <w:marRight w:val="0"/>
          <w:marTop w:val="0"/>
          <w:marBottom w:val="0"/>
          <w:divBdr>
            <w:top w:val="none" w:sz="0" w:space="0" w:color="auto"/>
            <w:left w:val="none" w:sz="0" w:space="0" w:color="auto"/>
            <w:bottom w:val="none" w:sz="0" w:space="0" w:color="auto"/>
            <w:right w:val="none" w:sz="0" w:space="0" w:color="auto"/>
          </w:divBdr>
        </w:div>
        <w:div w:id="1159808786">
          <w:marLeft w:val="0"/>
          <w:marRight w:val="0"/>
          <w:marTop w:val="0"/>
          <w:marBottom w:val="0"/>
          <w:divBdr>
            <w:top w:val="none" w:sz="0" w:space="0" w:color="auto"/>
            <w:left w:val="none" w:sz="0" w:space="0" w:color="auto"/>
            <w:bottom w:val="none" w:sz="0" w:space="0" w:color="auto"/>
            <w:right w:val="none" w:sz="0" w:space="0" w:color="auto"/>
          </w:divBdr>
        </w:div>
        <w:div w:id="465968943">
          <w:marLeft w:val="0"/>
          <w:marRight w:val="0"/>
          <w:marTop w:val="0"/>
          <w:marBottom w:val="0"/>
          <w:divBdr>
            <w:top w:val="none" w:sz="0" w:space="0" w:color="auto"/>
            <w:left w:val="none" w:sz="0" w:space="0" w:color="auto"/>
            <w:bottom w:val="none" w:sz="0" w:space="0" w:color="auto"/>
            <w:right w:val="none" w:sz="0" w:space="0" w:color="auto"/>
          </w:divBdr>
        </w:div>
        <w:div w:id="1289162352">
          <w:marLeft w:val="0"/>
          <w:marRight w:val="0"/>
          <w:marTop w:val="0"/>
          <w:marBottom w:val="0"/>
          <w:divBdr>
            <w:top w:val="none" w:sz="0" w:space="0" w:color="auto"/>
            <w:left w:val="none" w:sz="0" w:space="0" w:color="auto"/>
            <w:bottom w:val="none" w:sz="0" w:space="0" w:color="auto"/>
            <w:right w:val="none" w:sz="0" w:space="0" w:color="auto"/>
          </w:divBdr>
        </w:div>
        <w:div w:id="1809130121">
          <w:marLeft w:val="0"/>
          <w:marRight w:val="0"/>
          <w:marTop w:val="0"/>
          <w:marBottom w:val="0"/>
          <w:divBdr>
            <w:top w:val="none" w:sz="0" w:space="0" w:color="auto"/>
            <w:left w:val="none" w:sz="0" w:space="0" w:color="auto"/>
            <w:bottom w:val="none" w:sz="0" w:space="0" w:color="auto"/>
            <w:right w:val="none" w:sz="0" w:space="0" w:color="auto"/>
          </w:divBdr>
        </w:div>
        <w:div w:id="1873376425">
          <w:marLeft w:val="0"/>
          <w:marRight w:val="0"/>
          <w:marTop w:val="0"/>
          <w:marBottom w:val="0"/>
          <w:divBdr>
            <w:top w:val="none" w:sz="0" w:space="0" w:color="auto"/>
            <w:left w:val="none" w:sz="0" w:space="0" w:color="auto"/>
            <w:bottom w:val="none" w:sz="0" w:space="0" w:color="auto"/>
            <w:right w:val="none" w:sz="0" w:space="0" w:color="auto"/>
          </w:divBdr>
        </w:div>
        <w:div w:id="429737497">
          <w:marLeft w:val="0"/>
          <w:marRight w:val="0"/>
          <w:marTop w:val="0"/>
          <w:marBottom w:val="0"/>
          <w:divBdr>
            <w:top w:val="none" w:sz="0" w:space="0" w:color="auto"/>
            <w:left w:val="none" w:sz="0" w:space="0" w:color="auto"/>
            <w:bottom w:val="none" w:sz="0" w:space="0" w:color="auto"/>
            <w:right w:val="none" w:sz="0" w:space="0" w:color="auto"/>
          </w:divBdr>
        </w:div>
        <w:div w:id="1362244721">
          <w:marLeft w:val="0"/>
          <w:marRight w:val="0"/>
          <w:marTop w:val="0"/>
          <w:marBottom w:val="0"/>
          <w:divBdr>
            <w:top w:val="none" w:sz="0" w:space="0" w:color="auto"/>
            <w:left w:val="none" w:sz="0" w:space="0" w:color="auto"/>
            <w:bottom w:val="none" w:sz="0" w:space="0" w:color="auto"/>
            <w:right w:val="none" w:sz="0" w:space="0" w:color="auto"/>
          </w:divBdr>
        </w:div>
        <w:div w:id="1749958970">
          <w:marLeft w:val="0"/>
          <w:marRight w:val="0"/>
          <w:marTop w:val="0"/>
          <w:marBottom w:val="0"/>
          <w:divBdr>
            <w:top w:val="none" w:sz="0" w:space="0" w:color="auto"/>
            <w:left w:val="none" w:sz="0" w:space="0" w:color="auto"/>
            <w:bottom w:val="none" w:sz="0" w:space="0" w:color="auto"/>
            <w:right w:val="none" w:sz="0" w:space="0" w:color="auto"/>
          </w:divBdr>
        </w:div>
        <w:div w:id="1958289406">
          <w:marLeft w:val="0"/>
          <w:marRight w:val="0"/>
          <w:marTop w:val="0"/>
          <w:marBottom w:val="0"/>
          <w:divBdr>
            <w:top w:val="none" w:sz="0" w:space="0" w:color="auto"/>
            <w:left w:val="none" w:sz="0" w:space="0" w:color="auto"/>
            <w:bottom w:val="none" w:sz="0" w:space="0" w:color="auto"/>
            <w:right w:val="none" w:sz="0" w:space="0" w:color="auto"/>
          </w:divBdr>
        </w:div>
        <w:div w:id="1686207668">
          <w:marLeft w:val="0"/>
          <w:marRight w:val="0"/>
          <w:marTop w:val="0"/>
          <w:marBottom w:val="0"/>
          <w:divBdr>
            <w:top w:val="none" w:sz="0" w:space="0" w:color="auto"/>
            <w:left w:val="none" w:sz="0" w:space="0" w:color="auto"/>
            <w:bottom w:val="none" w:sz="0" w:space="0" w:color="auto"/>
            <w:right w:val="none" w:sz="0" w:space="0" w:color="auto"/>
          </w:divBdr>
        </w:div>
        <w:div w:id="1162116062">
          <w:marLeft w:val="0"/>
          <w:marRight w:val="0"/>
          <w:marTop w:val="0"/>
          <w:marBottom w:val="0"/>
          <w:divBdr>
            <w:top w:val="none" w:sz="0" w:space="0" w:color="auto"/>
            <w:left w:val="none" w:sz="0" w:space="0" w:color="auto"/>
            <w:bottom w:val="none" w:sz="0" w:space="0" w:color="auto"/>
            <w:right w:val="none" w:sz="0" w:space="0" w:color="auto"/>
          </w:divBdr>
        </w:div>
        <w:div w:id="732775402">
          <w:marLeft w:val="0"/>
          <w:marRight w:val="0"/>
          <w:marTop w:val="0"/>
          <w:marBottom w:val="0"/>
          <w:divBdr>
            <w:top w:val="none" w:sz="0" w:space="0" w:color="auto"/>
            <w:left w:val="none" w:sz="0" w:space="0" w:color="auto"/>
            <w:bottom w:val="none" w:sz="0" w:space="0" w:color="auto"/>
            <w:right w:val="none" w:sz="0" w:space="0" w:color="auto"/>
          </w:divBdr>
        </w:div>
        <w:div w:id="372924287">
          <w:marLeft w:val="0"/>
          <w:marRight w:val="0"/>
          <w:marTop w:val="0"/>
          <w:marBottom w:val="0"/>
          <w:divBdr>
            <w:top w:val="none" w:sz="0" w:space="0" w:color="auto"/>
            <w:left w:val="none" w:sz="0" w:space="0" w:color="auto"/>
            <w:bottom w:val="none" w:sz="0" w:space="0" w:color="auto"/>
            <w:right w:val="none" w:sz="0" w:space="0" w:color="auto"/>
          </w:divBdr>
        </w:div>
        <w:div w:id="844782442">
          <w:marLeft w:val="0"/>
          <w:marRight w:val="0"/>
          <w:marTop w:val="0"/>
          <w:marBottom w:val="0"/>
          <w:divBdr>
            <w:top w:val="none" w:sz="0" w:space="0" w:color="auto"/>
            <w:left w:val="none" w:sz="0" w:space="0" w:color="auto"/>
            <w:bottom w:val="none" w:sz="0" w:space="0" w:color="auto"/>
            <w:right w:val="none" w:sz="0" w:space="0" w:color="auto"/>
          </w:divBdr>
        </w:div>
        <w:div w:id="586234991">
          <w:marLeft w:val="0"/>
          <w:marRight w:val="0"/>
          <w:marTop w:val="0"/>
          <w:marBottom w:val="0"/>
          <w:divBdr>
            <w:top w:val="none" w:sz="0" w:space="0" w:color="auto"/>
            <w:left w:val="none" w:sz="0" w:space="0" w:color="auto"/>
            <w:bottom w:val="none" w:sz="0" w:space="0" w:color="auto"/>
            <w:right w:val="none" w:sz="0" w:space="0" w:color="auto"/>
          </w:divBdr>
        </w:div>
        <w:div w:id="416369339">
          <w:marLeft w:val="0"/>
          <w:marRight w:val="0"/>
          <w:marTop w:val="0"/>
          <w:marBottom w:val="0"/>
          <w:divBdr>
            <w:top w:val="none" w:sz="0" w:space="0" w:color="auto"/>
            <w:left w:val="none" w:sz="0" w:space="0" w:color="auto"/>
            <w:bottom w:val="none" w:sz="0" w:space="0" w:color="auto"/>
            <w:right w:val="none" w:sz="0" w:space="0" w:color="auto"/>
          </w:divBdr>
        </w:div>
        <w:div w:id="326636973">
          <w:marLeft w:val="0"/>
          <w:marRight w:val="0"/>
          <w:marTop w:val="0"/>
          <w:marBottom w:val="0"/>
          <w:divBdr>
            <w:top w:val="none" w:sz="0" w:space="0" w:color="auto"/>
            <w:left w:val="none" w:sz="0" w:space="0" w:color="auto"/>
            <w:bottom w:val="none" w:sz="0" w:space="0" w:color="auto"/>
            <w:right w:val="none" w:sz="0" w:space="0" w:color="auto"/>
          </w:divBdr>
        </w:div>
        <w:div w:id="658116278">
          <w:marLeft w:val="0"/>
          <w:marRight w:val="0"/>
          <w:marTop w:val="0"/>
          <w:marBottom w:val="0"/>
          <w:divBdr>
            <w:top w:val="none" w:sz="0" w:space="0" w:color="auto"/>
            <w:left w:val="none" w:sz="0" w:space="0" w:color="auto"/>
            <w:bottom w:val="none" w:sz="0" w:space="0" w:color="auto"/>
            <w:right w:val="none" w:sz="0" w:space="0" w:color="auto"/>
          </w:divBdr>
        </w:div>
        <w:div w:id="1453935293">
          <w:marLeft w:val="0"/>
          <w:marRight w:val="0"/>
          <w:marTop w:val="0"/>
          <w:marBottom w:val="0"/>
          <w:divBdr>
            <w:top w:val="none" w:sz="0" w:space="0" w:color="auto"/>
            <w:left w:val="none" w:sz="0" w:space="0" w:color="auto"/>
            <w:bottom w:val="none" w:sz="0" w:space="0" w:color="auto"/>
            <w:right w:val="none" w:sz="0" w:space="0" w:color="auto"/>
          </w:divBdr>
        </w:div>
        <w:div w:id="1085031888">
          <w:marLeft w:val="0"/>
          <w:marRight w:val="0"/>
          <w:marTop w:val="0"/>
          <w:marBottom w:val="0"/>
          <w:divBdr>
            <w:top w:val="none" w:sz="0" w:space="0" w:color="auto"/>
            <w:left w:val="none" w:sz="0" w:space="0" w:color="auto"/>
            <w:bottom w:val="none" w:sz="0" w:space="0" w:color="auto"/>
            <w:right w:val="none" w:sz="0" w:space="0" w:color="auto"/>
          </w:divBdr>
        </w:div>
        <w:div w:id="1751536631">
          <w:marLeft w:val="0"/>
          <w:marRight w:val="0"/>
          <w:marTop w:val="0"/>
          <w:marBottom w:val="0"/>
          <w:divBdr>
            <w:top w:val="none" w:sz="0" w:space="0" w:color="auto"/>
            <w:left w:val="none" w:sz="0" w:space="0" w:color="auto"/>
            <w:bottom w:val="none" w:sz="0" w:space="0" w:color="auto"/>
            <w:right w:val="none" w:sz="0" w:space="0" w:color="auto"/>
          </w:divBdr>
        </w:div>
        <w:div w:id="1391227240">
          <w:marLeft w:val="0"/>
          <w:marRight w:val="0"/>
          <w:marTop w:val="0"/>
          <w:marBottom w:val="0"/>
          <w:divBdr>
            <w:top w:val="none" w:sz="0" w:space="0" w:color="auto"/>
            <w:left w:val="none" w:sz="0" w:space="0" w:color="auto"/>
            <w:bottom w:val="none" w:sz="0" w:space="0" w:color="auto"/>
            <w:right w:val="none" w:sz="0" w:space="0" w:color="auto"/>
          </w:divBdr>
        </w:div>
        <w:div w:id="1128813502">
          <w:marLeft w:val="0"/>
          <w:marRight w:val="0"/>
          <w:marTop w:val="0"/>
          <w:marBottom w:val="0"/>
          <w:divBdr>
            <w:top w:val="none" w:sz="0" w:space="0" w:color="auto"/>
            <w:left w:val="none" w:sz="0" w:space="0" w:color="auto"/>
            <w:bottom w:val="none" w:sz="0" w:space="0" w:color="auto"/>
            <w:right w:val="none" w:sz="0" w:space="0" w:color="auto"/>
          </w:divBdr>
        </w:div>
        <w:div w:id="1258831307">
          <w:marLeft w:val="0"/>
          <w:marRight w:val="0"/>
          <w:marTop w:val="0"/>
          <w:marBottom w:val="0"/>
          <w:divBdr>
            <w:top w:val="none" w:sz="0" w:space="0" w:color="auto"/>
            <w:left w:val="none" w:sz="0" w:space="0" w:color="auto"/>
            <w:bottom w:val="none" w:sz="0" w:space="0" w:color="auto"/>
            <w:right w:val="none" w:sz="0" w:space="0" w:color="auto"/>
          </w:divBdr>
        </w:div>
        <w:div w:id="705253957">
          <w:marLeft w:val="0"/>
          <w:marRight w:val="0"/>
          <w:marTop w:val="0"/>
          <w:marBottom w:val="0"/>
          <w:divBdr>
            <w:top w:val="none" w:sz="0" w:space="0" w:color="auto"/>
            <w:left w:val="none" w:sz="0" w:space="0" w:color="auto"/>
            <w:bottom w:val="none" w:sz="0" w:space="0" w:color="auto"/>
            <w:right w:val="none" w:sz="0" w:space="0" w:color="auto"/>
          </w:divBdr>
        </w:div>
        <w:div w:id="1055856598">
          <w:marLeft w:val="0"/>
          <w:marRight w:val="0"/>
          <w:marTop w:val="0"/>
          <w:marBottom w:val="0"/>
          <w:divBdr>
            <w:top w:val="none" w:sz="0" w:space="0" w:color="auto"/>
            <w:left w:val="none" w:sz="0" w:space="0" w:color="auto"/>
            <w:bottom w:val="none" w:sz="0" w:space="0" w:color="auto"/>
            <w:right w:val="none" w:sz="0" w:space="0" w:color="auto"/>
          </w:divBdr>
        </w:div>
        <w:div w:id="186918168">
          <w:marLeft w:val="0"/>
          <w:marRight w:val="0"/>
          <w:marTop w:val="0"/>
          <w:marBottom w:val="0"/>
          <w:divBdr>
            <w:top w:val="none" w:sz="0" w:space="0" w:color="auto"/>
            <w:left w:val="none" w:sz="0" w:space="0" w:color="auto"/>
            <w:bottom w:val="none" w:sz="0" w:space="0" w:color="auto"/>
            <w:right w:val="none" w:sz="0" w:space="0" w:color="auto"/>
          </w:divBdr>
        </w:div>
        <w:div w:id="682364791">
          <w:marLeft w:val="0"/>
          <w:marRight w:val="0"/>
          <w:marTop w:val="0"/>
          <w:marBottom w:val="0"/>
          <w:divBdr>
            <w:top w:val="none" w:sz="0" w:space="0" w:color="auto"/>
            <w:left w:val="none" w:sz="0" w:space="0" w:color="auto"/>
            <w:bottom w:val="none" w:sz="0" w:space="0" w:color="auto"/>
            <w:right w:val="none" w:sz="0" w:space="0" w:color="auto"/>
          </w:divBdr>
        </w:div>
        <w:div w:id="1512523308">
          <w:marLeft w:val="0"/>
          <w:marRight w:val="0"/>
          <w:marTop w:val="0"/>
          <w:marBottom w:val="0"/>
          <w:divBdr>
            <w:top w:val="none" w:sz="0" w:space="0" w:color="auto"/>
            <w:left w:val="none" w:sz="0" w:space="0" w:color="auto"/>
            <w:bottom w:val="none" w:sz="0" w:space="0" w:color="auto"/>
            <w:right w:val="none" w:sz="0" w:space="0" w:color="auto"/>
          </w:divBdr>
        </w:div>
        <w:div w:id="333072502">
          <w:marLeft w:val="0"/>
          <w:marRight w:val="0"/>
          <w:marTop w:val="0"/>
          <w:marBottom w:val="0"/>
          <w:divBdr>
            <w:top w:val="none" w:sz="0" w:space="0" w:color="auto"/>
            <w:left w:val="none" w:sz="0" w:space="0" w:color="auto"/>
            <w:bottom w:val="none" w:sz="0" w:space="0" w:color="auto"/>
            <w:right w:val="none" w:sz="0" w:space="0" w:color="auto"/>
          </w:divBdr>
        </w:div>
        <w:div w:id="2070499350">
          <w:marLeft w:val="0"/>
          <w:marRight w:val="0"/>
          <w:marTop w:val="0"/>
          <w:marBottom w:val="0"/>
          <w:divBdr>
            <w:top w:val="none" w:sz="0" w:space="0" w:color="auto"/>
            <w:left w:val="none" w:sz="0" w:space="0" w:color="auto"/>
            <w:bottom w:val="none" w:sz="0" w:space="0" w:color="auto"/>
            <w:right w:val="none" w:sz="0" w:space="0" w:color="auto"/>
          </w:divBdr>
        </w:div>
        <w:div w:id="168177654">
          <w:marLeft w:val="0"/>
          <w:marRight w:val="0"/>
          <w:marTop w:val="0"/>
          <w:marBottom w:val="0"/>
          <w:divBdr>
            <w:top w:val="none" w:sz="0" w:space="0" w:color="auto"/>
            <w:left w:val="none" w:sz="0" w:space="0" w:color="auto"/>
            <w:bottom w:val="none" w:sz="0" w:space="0" w:color="auto"/>
            <w:right w:val="none" w:sz="0" w:space="0" w:color="auto"/>
          </w:divBdr>
        </w:div>
        <w:div w:id="1971471742">
          <w:marLeft w:val="0"/>
          <w:marRight w:val="0"/>
          <w:marTop w:val="0"/>
          <w:marBottom w:val="0"/>
          <w:divBdr>
            <w:top w:val="none" w:sz="0" w:space="0" w:color="auto"/>
            <w:left w:val="none" w:sz="0" w:space="0" w:color="auto"/>
            <w:bottom w:val="none" w:sz="0" w:space="0" w:color="auto"/>
            <w:right w:val="none" w:sz="0" w:space="0" w:color="auto"/>
          </w:divBdr>
        </w:div>
        <w:div w:id="483744555">
          <w:marLeft w:val="0"/>
          <w:marRight w:val="0"/>
          <w:marTop w:val="0"/>
          <w:marBottom w:val="0"/>
          <w:divBdr>
            <w:top w:val="none" w:sz="0" w:space="0" w:color="auto"/>
            <w:left w:val="none" w:sz="0" w:space="0" w:color="auto"/>
            <w:bottom w:val="none" w:sz="0" w:space="0" w:color="auto"/>
            <w:right w:val="none" w:sz="0" w:space="0" w:color="auto"/>
          </w:divBdr>
        </w:div>
        <w:div w:id="468128854">
          <w:marLeft w:val="0"/>
          <w:marRight w:val="0"/>
          <w:marTop w:val="0"/>
          <w:marBottom w:val="0"/>
          <w:divBdr>
            <w:top w:val="none" w:sz="0" w:space="0" w:color="auto"/>
            <w:left w:val="none" w:sz="0" w:space="0" w:color="auto"/>
            <w:bottom w:val="none" w:sz="0" w:space="0" w:color="auto"/>
            <w:right w:val="none" w:sz="0" w:space="0" w:color="auto"/>
          </w:divBdr>
        </w:div>
        <w:div w:id="772898719">
          <w:marLeft w:val="0"/>
          <w:marRight w:val="0"/>
          <w:marTop w:val="0"/>
          <w:marBottom w:val="0"/>
          <w:divBdr>
            <w:top w:val="none" w:sz="0" w:space="0" w:color="auto"/>
            <w:left w:val="none" w:sz="0" w:space="0" w:color="auto"/>
            <w:bottom w:val="none" w:sz="0" w:space="0" w:color="auto"/>
            <w:right w:val="none" w:sz="0" w:space="0" w:color="auto"/>
          </w:divBdr>
        </w:div>
        <w:div w:id="472061061">
          <w:marLeft w:val="0"/>
          <w:marRight w:val="0"/>
          <w:marTop w:val="0"/>
          <w:marBottom w:val="0"/>
          <w:divBdr>
            <w:top w:val="none" w:sz="0" w:space="0" w:color="auto"/>
            <w:left w:val="none" w:sz="0" w:space="0" w:color="auto"/>
            <w:bottom w:val="none" w:sz="0" w:space="0" w:color="auto"/>
            <w:right w:val="none" w:sz="0" w:space="0" w:color="auto"/>
          </w:divBdr>
        </w:div>
        <w:div w:id="1229609942">
          <w:marLeft w:val="0"/>
          <w:marRight w:val="0"/>
          <w:marTop w:val="0"/>
          <w:marBottom w:val="0"/>
          <w:divBdr>
            <w:top w:val="none" w:sz="0" w:space="0" w:color="auto"/>
            <w:left w:val="none" w:sz="0" w:space="0" w:color="auto"/>
            <w:bottom w:val="none" w:sz="0" w:space="0" w:color="auto"/>
            <w:right w:val="none" w:sz="0" w:space="0" w:color="auto"/>
          </w:divBdr>
        </w:div>
        <w:div w:id="853030950">
          <w:marLeft w:val="0"/>
          <w:marRight w:val="0"/>
          <w:marTop w:val="0"/>
          <w:marBottom w:val="0"/>
          <w:divBdr>
            <w:top w:val="none" w:sz="0" w:space="0" w:color="auto"/>
            <w:left w:val="none" w:sz="0" w:space="0" w:color="auto"/>
            <w:bottom w:val="none" w:sz="0" w:space="0" w:color="auto"/>
            <w:right w:val="none" w:sz="0" w:space="0" w:color="auto"/>
          </w:divBdr>
        </w:div>
        <w:div w:id="338394139">
          <w:marLeft w:val="0"/>
          <w:marRight w:val="0"/>
          <w:marTop w:val="0"/>
          <w:marBottom w:val="0"/>
          <w:divBdr>
            <w:top w:val="none" w:sz="0" w:space="0" w:color="auto"/>
            <w:left w:val="none" w:sz="0" w:space="0" w:color="auto"/>
            <w:bottom w:val="none" w:sz="0" w:space="0" w:color="auto"/>
            <w:right w:val="none" w:sz="0" w:space="0" w:color="auto"/>
          </w:divBdr>
        </w:div>
        <w:div w:id="1165822782">
          <w:marLeft w:val="0"/>
          <w:marRight w:val="0"/>
          <w:marTop w:val="0"/>
          <w:marBottom w:val="0"/>
          <w:divBdr>
            <w:top w:val="none" w:sz="0" w:space="0" w:color="auto"/>
            <w:left w:val="none" w:sz="0" w:space="0" w:color="auto"/>
            <w:bottom w:val="none" w:sz="0" w:space="0" w:color="auto"/>
            <w:right w:val="none" w:sz="0" w:space="0" w:color="auto"/>
          </w:divBdr>
        </w:div>
        <w:div w:id="1595213448">
          <w:marLeft w:val="0"/>
          <w:marRight w:val="0"/>
          <w:marTop w:val="0"/>
          <w:marBottom w:val="0"/>
          <w:divBdr>
            <w:top w:val="none" w:sz="0" w:space="0" w:color="auto"/>
            <w:left w:val="none" w:sz="0" w:space="0" w:color="auto"/>
            <w:bottom w:val="none" w:sz="0" w:space="0" w:color="auto"/>
            <w:right w:val="none" w:sz="0" w:space="0" w:color="auto"/>
          </w:divBdr>
        </w:div>
        <w:div w:id="699163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1</cp:revision>
  <dcterms:created xsi:type="dcterms:W3CDTF">2021-04-18T14:02:00Z</dcterms:created>
  <dcterms:modified xsi:type="dcterms:W3CDTF">2021-04-18T14:15:00Z</dcterms:modified>
</cp:coreProperties>
</file>